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黑体"/>
          <w:color w:val="000000" w:themeColor="text1"/>
          <w:sz w:val="24"/>
          <w14:textFill>
            <w14:solidFill>
              <w14:schemeClr w14:val="tx1"/>
            </w14:solidFill>
          </w14:textFill>
        </w:rPr>
      </w:pPr>
      <w:bookmarkStart w:id="0" w:name="_Hlk199430880"/>
      <w:r>
        <w:rPr>
          <w:rFonts w:hint="default" w:ascii="Times New Roman" w:hAnsi="Times New Roman" w:eastAsia="黑体"/>
          <w:color w:val="000000" w:themeColor="text1"/>
          <w:sz w:val="24"/>
          <w:lang w:val="en-US" w:eastAsia="zh-CN"/>
          <w14:textFill>
            <w14:solidFill>
              <w14:schemeClr w14:val="tx1"/>
            </w14:solidFill>
          </w14:textFill>
        </w:rPr>
        <w:drawing>
          <wp:anchor distT="0" distB="0" distL="114300" distR="114300" simplePos="0" relativeHeight="251658240" behindDoc="1" locked="0" layoutInCell="1" allowOverlap="1">
            <wp:simplePos x="0" y="0"/>
            <wp:positionH relativeFrom="column">
              <wp:posOffset>1657350</wp:posOffset>
            </wp:positionH>
            <wp:positionV relativeFrom="paragraph">
              <wp:posOffset>434340</wp:posOffset>
            </wp:positionV>
            <wp:extent cx="1115695" cy="417830"/>
            <wp:effectExtent l="0" t="0" r="8255" b="1270"/>
            <wp:wrapNone/>
            <wp:docPr id="2" name="图片 2" descr="lQLPKHNZsOJ38q9GzLuw-ZCV6UKmA4QJLRWWTiNAAA_187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QLPKHNZsOJ38q9GzLuw-ZCV6UKmA4QJLRWWTiNAAA_187_70"/>
                    <pic:cNvPicPr>
                      <a:picLocks noChangeAspect="1"/>
                    </pic:cNvPicPr>
                  </pic:nvPicPr>
                  <pic:blipFill>
                    <a:blip r:embed="rId5"/>
                    <a:stretch>
                      <a:fillRect/>
                    </a:stretch>
                  </pic:blipFill>
                  <pic:spPr>
                    <a:xfrm>
                      <a:off x="0" y="0"/>
                      <a:ext cx="1115695" cy="417830"/>
                    </a:xfrm>
                    <a:prstGeom prst="rect">
                      <a:avLst/>
                    </a:prstGeom>
                  </pic:spPr>
                </pic:pic>
              </a:graphicData>
            </a:graphic>
          </wp:anchor>
        </w:drawing>
      </w:r>
      <w:r>
        <w:rPr>
          <w:rFonts w:hint="eastAsia" w:ascii="黑体" w:eastAsia="黑体" w:cs="黑体"/>
          <w:color w:val="000000" w:themeColor="text1"/>
          <w:sz w:val="36"/>
          <w:szCs w:val="36"/>
          <w14:textFill>
            <w14:solidFill>
              <w14:schemeClr w14:val="tx1"/>
            </w14:solidFill>
          </w14:textFill>
        </w:rPr>
        <w:t>丽水学院国际经济与贸易专业本科人才培养方案</w:t>
      </w:r>
    </w:p>
    <w:p>
      <w:pPr>
        <w:spacing w:line="400" w:lineRule="exact"/>
        <w:ind w:firstLine="1200" w:firstLineChars="500"/>
        <w:jc w:val="both"/>
        <w:rPr>
          <w:rFonts w:hint="default" w:ascii="Times New Roman" w:hAnsi="Times New Roman" w:eastAsia="黑体"/>
          <w:color w:val="000000" w:themeColor="text1"/>
          <w:sz w:val="24"/>
          <w:lang w:val="en-US" w:eastAsia="zh-CN"/>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 xml:space="preserve">专业负责人：     </w:t>
      </w:r>
      <w:bookmarkStart w:id="68" w:name="_GoBack"/>
      <w:bookmarkEnd w:id="68"/>
      <w:r>
        <w:rPr>
          <w:rFonts w:hint="eastAsia" w:ascii="Times New Roman" w:hAnsi="Times New Roman" w:eastAsia="黑体"/>
          <w:color w:val="000000" w:themeColor="text1"/>
          <w:sz w:val="24"/>
          <w14:textFill>
            <w14:solidFill>
              <w14:schemeClr w14:val="tx1"/>
            </w14:solidFill>
          </w14:textFill>
        </w:rPr>
        <w:t xml:space="preserve">    </w:t>
      </w:r>
      <w:r>
        <w:rPr>
          <w:rFonts w:hint="eastAsia" w:ascii="Times New Roman" w:hAnsi="Times New Roman" w:eastAsia="黑体"/>
          <w:color w:val="000000" w:themeColor="text1"/>
          <w:sz w:val="24"/>
          <w:lang w:val="en-US" w:eastAsia="zh-CN"/>
          <w14:textFill>
            <w14:solidFill>
              <w14:schemeClr w14:val="tx1"/>
            </w14:solidFill>
          </w14:textFill>
        </w:rPr>
        <w:t xml:space="preserve">                </w:t>
      </w:r>
      <w:r>
        <w:rPr>
          <w:rFonts w:hint="eastAsia" w:ascii="Times New Roman" w:hAnsi="Times New Roman" w:eastAsia="黑体"/>
          <w:color w:val="000000" w:themeColor="text1"/>
          <w:sz w:val="24"/>
          <w14:textFill>
            <w14:solidFill>
              <w14:schemeClr w14:val="tx1"/>
            </w14:solidFill>
          </w14:textFill>
        </w:rPr>
        <w:t>审核人：</w:t>
      </w:r>
      <w:r>
        <w:rPr>
          <w:rFonts w:hint="eastAsia" w:ascii="Times New Roman" w:hAnsi="Times New Roman" w:eastAsia="黑体"/>
          <w:color w:val="000000" w:themeColor="text1"/>
          <w:sz w:val="24"/>
          <w:lang w:val="en-US" w:eastAsia="zh-CN"/>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beforeAutospacing="0" w:after="157" w:afterLines="50" w:afterAutospacing="0" w:line="400" w:lineRule="exact"/>
        <w:ind w:firstLine="480" w:firstLineChars="200"/>
        <w:textAlignment w:val="auto"/>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专业名称</w:t>
      </w:r>
      <w:r>
        <w:rPr>
          <w:rFonts w:hint="eastAsia" w:ascii="Times New Roman" w:hAnsi="Times New Roman" w:eastAsia="黑体"/>
          <w:color w:val="000000" w:themeColor="text1"/>
          <w:sz w:val="24"/>
          <w14:textFill>
            <w14:solidFill>
              <w14:schemeClr w14:val="tx1"/>
            </w14:solidFill>
          </w14:textFill>
        </w:rPr>
        <w:t>和代码</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textAlignment w:val="auto"/>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专业名称：国际经济与贸易                  专业代码：020401</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firstLine="480" w:firstLineChars="200"/>
        <w:textAlignment w:val="auto"/>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二、培养目标</w:t>
      </w:r>
    </w:p>
    <w:p>
      <w:pPr>
        <w:keepNext w:val="0"/>
        <w:keepLines w:val="0"/>
        <w:pageBreakBefore w:val="0"/>
        <w:kinsoku/>
        <w:wordWrap/>
        <w:overflowPunct/>
        <w:topLinePunct w:val="0"/>
        <w:autoSpaceDE/>
        <w:autoSpaceDN/>
        <w:bidi w:val="0"/>
        <w:adjustRightInd w:val="0"/>
        <w:snapToGrid w:val="0"/>
        <w:spacing w:after="0" w:line="400" w:lineRule="exact"/>
        <w:ind w:left="0" w:right="0" w:firstLine="420" w:firstLineChars="200"/>
        <w:jc w:val="left"/>
        <w:textAlignment w:val="auto"/>
        <w:rPr>
          <w:rFonts w:cs="宋体"/>
          <w:color w:val="000000" w:themeColor="text1"/>
          <w:szCs w:val="21"/>
          <w14:textFill>
            <w14:solidFill>
              <w14:schemeClr w14:val="tx1"/>
            </w14:solidFill>
          </w14:textFill>
        </w:rPr>
      </w:pPr>
      <w:bookmarkStart w:id="1" w:name="OLE_LINK1"/>
      <w:r>
        <w:rPr>
          <w:rFonts w:hint="eastAsia" w:ascii="宋体" w:hAnsi="宋体" w:eastAsia="宋体" w:cs="宋体"/>
          <w:color w:val="000000" w:themeColor="text1"/>
          <w:szCs w:val="21"/>
          <w14:textFill>
            <w14:solidFill>
              <w14:schemeClr w14:val="tx1"/>
            </w14:solidFill>
          </w14:textFill>
        </w:rPr>
        <w:t>本专业培养践行社会主义核心价值观，具有良好思想品质和道德修养，掌握经济学以及经济与贸易类专业基础知识、基本理论和方法，熟悉国际通行的经贸规则，认识与把握国内外经济、贸易的运行机制和发展规律，熟练使用1门外语，熟练运用现代信息技术，具有良好的沟通、协调能力和创新创业精神，掌握国际经济与贸易职</w:t>
      </w:r>
      <w:r>
        <w:rPr>
          <w:rFonts w:cs="宋体"/>
          <w:color w:val="000000" w:themeColor="text1"/>
          <w:szCs w:val="21"/>
          <w14:textFill>
            <w14:solidFill>
              <w14:schemeClr w14:val="tx1"/>
            </w14:solidFill>
          </w14:textFill>
        </w:rPr>
        <w:t>业基本能力、通用能力和实务操作能力，从事国际经济与贸易</w:t>
      </w:r>
      <w:r>
        <w:rPr>
          <w:rFonts w:hint="eastAsia" w:cs="宋体"/>
          <w:color w:val="000000" w:themeColor="text1"/>
          <w:szCs w:val="21"/>
          <w14:textFill>
            <w14:solidFill>
              <w14:schemeClr w14:val="tx1"/>
            </w14:solidFill>
          </w14:textFill>
        </w:rPr>
        <w:t>方面的实务</w:t>
      </w:r>
      <w:r>
        <w:rPr>
          <w:rFonts w:cs="宋体"/>
          <w:color w:val="000000" w:themeColor="text1"/>
          <w:szCs w:val="21"/>
          <w14:textFill>
            <w14:solidFill>
              <w14:schemeClr w14:val="tx1"/>
            </w14:solidFill>
          </w14:textFill>
        </w:rPr>
        <w:t>与管理工作，毕业生能够立足浙西南</w:t>
      </w:r>
      <w:r>
        <w:rPr>
          <w:rFonts w:hint="eastAsia" w:cs="宋体"/>
          <w:color w:val="000000" w:themeColor="text1"/>
          <w:szCs w:val="21"/>
          <w14:textFill>
            <w14:solidFill>
              <w14:schemeClr w14:val="tx1"/>
            </w14:solidFill>
          </w14:textFill>
        </w:rPr>
        <w:t>，面向山区，突出特色领域和国际视野，</w:t>
      </w:r>
      <w:r>
        <w:rPr>
          <w:rFonts w:cs="宋体"/>
          <w:color w:val="000000" w:themeColor="text1"/>
          <w:szCs w:val="21"/>
          <w14:textFill>
            <w14:solidFill>
              <w14:schemeClr w14:val="tx1"/>
            </w14:solidFill>
          </w14:textFill>
        </w:rPr>
        <w:t>培养具有“两山”情怀</w:t>
      </w:r>
      <w:r>
        <w:rPr>
          <w:rFonts w:hint="eastAsia" w:cs="宋体"/>
          <w:color w:val="000000" w:themeColor="text1"/>
          <w:szCs w:val="21"/>
          <w14:textFill>
            <w14:solidFill>
              <w14:schemeClr w14:val="tx1"/>
            </w14:solidFill>
          </w14:textFill>
        </w:rPr>
        <w:t>、具备解决复杂问题的实践能力、能适应行业新业态需求的服务绿色发展的应用型、复合型、创新性人才</w:t>
      </w:r>
      <w:r>
        <w:rPr>
          <w:rFonts w:cs="宋体"/>
          <w:color w:val="000000" w:themeColor="text1"/>
          <w:szCs w:val="21"/>
          <w14:textFill>
            <w14:solidFill>
              <w14:schemeClr w14:val="tx1"/>
            </w14:solidFill>
          </w14:textFill>
        </w:rPr>
        <w:t>。</w:t>
      </w:r>
      <w:bookmarkStart w:id="2" w:name="_Hlk174961906"/>
      <w:r>
        <w:rPr>
          <w:rFonts w:hint="eastAsia" w:cs="宋体"/>
          <w:color w:val="000000" w:themeColor="text1"/>
          <w:szCs w:val="21"/>
          <w14:textFill>
            <w14:solidFill>
              <w14:schemeClr w14:val="tx1"/>
            </w14:solidFill>
          </w14:textFill>
        </w:rPr>
        <w:t xml:space="preserve"> </w:t>
      </w:r>
      <w:bookmarkEnd w:id="2"/>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right="0" w:firstLine="422" w:firstLineChars="200"/>
        <w:textAlignment w:val="auto"/>
        <w:rPr>
          <w:rFonts w:cs="宋体"/>
          <w:b/>
          <w:bCs/>
          <w:color w:val="000000" w:themeColor="text1"/>
          <w:szCs w:val="21"/>
          <w14:textFill>
            <w14:solidFill>
              <w14:schemeClr w14:val="tx1"/>
            </w14:solidFill>
          </w14:textFill>
        </w:rPr>
      </w:pPr>
      <w:r>
        <w:rPr>
          <w:rFonts w:hint="eastAsia" w:ascii="宋体" w:hAnsi="宋体" w:eastAsia="宋体" w:cs="宋体"/>
          <w:b/>
          <w:bCs/>
          <w:snapToGrid w:val="0"/>
          <w:color w:val="000000" w:themeColor="text1"/>
          <w:kern w:val="0"/>
          <w:szCs w:val="21"/>
          <w14:textFill>
            <w14:solidFill>
              <w14:schemeClr w14:val="tx1"/>
            </w14:solidFill>
          </w14:textFill>
        </w:rPr>
        <w:t>毕业后 5 年左右预期：</w:t>
      </w:r>
    </w:p>
    <w:p>
      <w:pPr>
        <w:keepNext w:val="0"/>
        <w:keepLines w:val="0"/>
        <w:pageBreakBefore w:val="0"/>
        <w:widowControl/>
        <w:kinsoku/>
        <w:wordWrap/>
        <w:overflowPunct/>
        <w:topLinePunct w:val="0"/>
        <w:autoSpaceDE/>
        <w:autoSpaceDN/>
        <w:bidi w:val="0"/>
        <w:adjustRightInd w:val="0"/>
        <w:snapToGrid w:val="0"/>
        <w:spacing w:after="0" w:line="400" w:lineRule="exact"/>
        <w:ind w:left="0" w:right="0" w:firstLine="422" w:firstLineChars="200"/>
        <w:textAlignment w:val="auto"/>
        <w:outlineLvl w:val="0"/>
        <w:rPr>
          <w:rFonts w:cs="宋体"/>
          <w:color w:val="000000" w:themeColor="text1"/>
          <w:szCs w:val="21"/>
          <w14:textFill>
            <w14:solidFill>
              <w14:schemeClr w14:val="tx1"/>
            </w14:solidFill>
          </w14:textFill>
        </w:rPr>
      </w:pPr>
      <w:bookmarkStart w:id="3" w:name="_Hlk105489773"/>
      <w:r>
        <w:rPr>
          <w:rFonts w:hint="eastAsia" w:cs="宋体"/>
          <w:b/>
          <w:bCs/>
          <w:color w:val="000000" w:themeColor="text1"/>
          <w:szCs w:val="21"/>
          <w14:textFill>
            <w14:solidFill>
              <w14:schemeClr w14:val="tx1"/>
            </w14:solidFill>
          </w14:textFill>
        </w:rPr>
        <w:t>目标1：</w:t>
      </w:r>
      <w:r>
        <w:rPr>
          <w:rFonts w:cs="宋体"/>
          <w:color w:val="000000" w:themeColor="text1"/>
          <w:szCs w:val="21"/>
          <w14:textFill>
            <w14:solidFill>
              <w14:schemeClr w14:val="tx1"/>
            </w14:solidFill>
          </w14:textFill>
        </w:rPr>
        <w:t>坚持新时代中国特色社会主义思想，践行社会主义核心价值观，具备良好公民素养和社会责任感，熟悉行业法规，严格遵守规范，拥有优良职业道德与深厚职业情怀，秉持坚定专业精神和积极职业心态，理论联系实践，胜任国际经济与贸易</w:t>
      </w:r>
      <w:r>
        <w:rPr>
          <w:rFonts w:hint="eastAsia" w:cs="宋体"/>
          <w:color w:val="000000" w:themeColor="text1"/>
          <w:szCs w:val="21"/>
          <w14:textFill>
            <w14:solidFill>
              <w14:schemeClr w14:val="tx1"/>
            </w14:solidFill>
          </w14:textFill>
        </w:rPr>
        <w:t>领域的相关</w:t>
      </w:r>
      <w:r>
        <w:rPr>
          <w:rFonts w:cs="宋体"/>
          <w:color w:val="000000" w:themeColor="text1"/>
          <w:szCs w:val="21"/>
          <w14:textFill>
            <w14:solidFill>
              <w14:schemeClr w14:val="tx1"/>
            </w14:solidFill>
          </w14:textFill>
        </w:rPr>
        <w:t>工作。</w:t>
      </w:r>
    </w:p>
    <w:p>
      <w:pPr>
        <w:keepNext w:val="0"/>
        <w:keepLines w:val="0"/>
        <w:pageBreakBefore w:val="0"/>
        <w:widowControl/>
        <w:kinsoku/>
        <w:wordWrap/>
        <w:overflowPunct/>
        <w:topLinePunct w:val="0"/>
        <w:autoSpaceDE/>
        <w:autoSpaceDN/>
        <w:bidi w:val="0"/>
        <w:adjustRightInd w:val="0"/>
        <w:snapToGrid w:val="0"/>
        <w:spacing w:after="0" w:line="400" w:lineRule="exact"/>
        <w:ind w:left="0" w:right="0" w:firstLine="422" w:firstLineChars="200"/>
        <w:textAlignment w:val="auto"/>
        <w:outlineLvl w:val="0"/>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目标2：</w:t>
      </w:r>
      <w:r>
        <w:rPr>
          <w:rFonts w:cs="宋体"/>
          <w:color w:val="000000" w:themeColor="text1"/>
          <w:szCs w:val="21"/>
          <w14:textFill>
            <w14:solidFill>
              <w14:schemeClr w14:val="tx1"/>
            </w14:solidFill>
          </w14:textFill>
        </w:rPr>
        <w:t>掌握国际贸易理论、实务、金融、结算、单证及法规等专业知识，熟悉国际投资分析、市场推广、跨国公司运作等拓展领域，能够综合运用所学解决国际市场变化、跨境交易风险、国际投资交易等热点与前沿问题。</w:t>
      </w:r>
    </w:p>
    <w:bookmarkEnd w:id="3"/>
    <w:p>
      <w:pPr>
        <w:keepNext w:val="0"/>
        <w:keepLines w:val="0"/>
        <w:pageBreakBefore w:val="0"/>
        <w:kinsoku/>
        <w:wordWrap/>
        <w:overflowPunct/>
        <w:topLinePunct w:val="0"/>
        <w:autoSpaceDE/>
        <w:autoSpaceDN/>
        <w:bidi w:val="0"/>
        <w:adjustRightInd w:val="0"/>
        <w:snapToGrid w:val="0"/>
        <w:spacing w:after="0" w:line="400" w:lineRule="exact"/>
        <w:ind w:left="0" w:right="0" w:firstLine="422" w:firstLineChars="200"/>
        <w:textAlignment w:val="auto"/>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目标</w:t>
      </w:r>
      <w:r>
        <w:rPr>
          <w:rFonts w:cs="宋体"/>
          <w:b/>
          <w:bCs/>
          <w:color w:val="000000" w:themeColor="text1"/>
          <w:szCs w:val="21"/>
          <w14:textFill>
            <w14:solidFill>
              <w14:schemeClr w14:val="tx1"/>
            </w14:solidFill>
          </w14:textFill>
        </w:rPr>
        <w:t>3</w:t>
      </w:r>
      <w:r>
        <w:rPr>
          <w:rFonts w:hint="eastAsia" w:cs="宋体"/>
          <w:b/>
          <w:bCs/>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具备较强的外语综合应用能力、语言表达能力和沟通协调能力。熟练掌握大数据、云计算、</w:t>
      </w:r>
      <w:r>
        <w:rPr>
          <w:rFonts w:cs="宋体"/>
          <w:color w:val="000000" w:themeColor="text1"/>
          <w:szCs w:val="21"/>
          <w14:textFill>
            <w14:solidFill>
              <w14:schemeClr w14:val="tx1"/>
            </w14:solidFill>
          </w14:textFill>
        </w:rPr>
        <w:t>Py</w:t>
      </w:r>
      <w:r>
        <w:rPr>
          <w:rFonts w:hint="eastAsia" w:cs="宋体"/>
          <w:color w:val="000000" w:themeColor="text1"/>
          <w:szCs w:val="21"/>
          <w14:textFill>
            <w14:solidFill>
              <w14:schemeClr w14:val="tx1"/>
            </w14:solidFill>
          </w14:textFill>
        </w:rPr>
        <w:t>thon语言等人工智能技术在国际贸易中的应用，具有较强的人工智能应用贸易工作能力。熟练掌握国际商务谈判、贸易单证制作、国际物流、国际结算、报关报检等业务操作规程，具备较强的国际贸易实务操作能力。熟悉本国贸易数字化发展方针、政策和相关法律、法规，具备较强数字贸易分析能力。</w:t>
      </w:r>
    </w:p>
    <w:p>
      <w:pPr>
        <w:keepNext w:val="0"/>
        <w:keepLines w:val="0"/>
        <w:pageBreakBefore w:val="0"/>
        <w:widowControl/>
        <w:kinsoku/>
        <w:wordWrap/>
        <w:overflowPunct/>
        <w:topLinePunct w:val="0"/>
        <w:autoSpaceDE/>
        <w:autoSpaceDN/>
        <w:bidi w:val="0"/>
        <w:adjustRightInd w:val="0"/>
        <w:snapToGrid w:val="0"/>
        <w:spacing w:after="0" w:line="400" w:lineRule="exact"/>
        <w:ind w:left="0" w:right="0" w:firstLine="422" w:firstLineChars="200"/>
        <w:textAlignment w:val="auto"/>
        <w:outlineLvl w:val="0"/>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目标4：</w:t>
      </w:r>
      <w:bookmarkEnd w:id="1"/>
      <w:r>
        <w:rPr>
          <w:rFonts w:cs="宋体"/>
          <w:color w:val="000000" w:themeColor="text1"/>
          <w:szCs w:val="21"/>
          <w14:textFill>
            <w14:solidFill>
              <w14:schemeClr w14:val="tx1"/>
            </w14:solidFill>
          </w14:textFill>
        </w:rPr>
        <w:t>具备强自我管理、自主学习和专业创业素养，通过持续实践内化知识，拓展创新。洞察国际贸易与金融发展趋势，熟悉自由贸易、国际投资、跨国经营及数字贸易新模式。能够胜任外贸进出口企业、外贸公司、跨国公司工作或自主创业，成为具有国际竞争力的应用型、复合型、创新型人才。</w:t>
      </w:r>
    </w:p>
    <w:p>
      <w:pPr>
        <w:widowControl/>
        <w:spacing w:line="360" w:lineRule="auto"/>
        <w:ind w:left="-20" w:right="-60" w:firstLine="480" w:firstLineChars="200"/>
        <w:outlineLvl w:val="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三、毕业要求及其观测指标</w:t>
      </w:r>
    </w:p>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表1　毕业要求及其指标分解点</w:t>
      </w:r>
    </w:p>
    <w:tbl>
      <w:tblPr>
        <w:tblStyle w:val="8"/>
        <w:tblW w:w="92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8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9214" w:type="dxa"/>
            <w:gridSpan w:val="2"/>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b/>
                <w:color w:val="000000" w:themeColor="text1"/>
                <w:sz w:val="18"/>
                <w:szCs w:val="18"/>
                <w14:textFill>
                  <w14:solidFill>
                    <w14:schemeClr w14:val="tx1"/>
                  </w14:solidFill>
                </w14:textFill>
              </w:rPr>
            </w:pPr>
            <w:bookmarkStart w:id="4" w:name="_Hlk199944267"/>
            <w:r>
              <w:rPr>
                <w:rFonts w:hint="eastAsia" w:ascii="宋体" w:hAnsi="宋体" w:eastAsia="宋体" w:cs="宋体"/>
                <w:b/>
                <w:color w:val="000000" w:themeColor="text1"/>
                <w:sz w:val="18"/>
                <w:szCs w:val="18"/>
                <w14:textFill>
                  <w14:solidFill>
                    <w14:schemeClr w14:val="tx1"/>
                  </w14:solidFill>
                </w14:textFill>
              </w:rPr>
              <w:t>毕业要求1[基本素养]：</w:t>
            </w:r>
            <w:r>
              <w:rPr>
                <w:rFonts w:hint="eastAsia" w:ascii="宋体" w:hAnsi="宋体" w:eastAsia="宋体" w:cs="宋体"/>
                <w:color w:val="000000" w:themeColor="text1"/>
                <w:sz w:val="18"/>
                <w:szCs w:val="18"/>
                <w14:textFill>
                  <w14:solidFill>
                    <w14:schemeClr w14:val="tx1"/>
                  </w14:solidFill>
                </w14:textFill>
              </w:rPr>
              <w:t>具有较高的思想政治理论素养，较好的思想道德素质、科学文化素质和身心素质，具有较强的敬业精神和良好的职业素养。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观测指标</w:t>
            </w: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1.1具备较高的思想政治理论素养，具备较好的思想道德素质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1.2具有良好的科学文化素质、人文素养和健康的身体素质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1.3具备具有较强的敬业精神和良好的职业素养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214" w:type="dxa"/>
            <w:gridSpan w:val="2"/>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毕业要求2</w:t>
            </w:r>
            <w:r>
              <w:rPr>
                <w:rFonts w:hint="eastAsia" w:ascii="宋体" w:hAnsi="宋体" w:eastAsia="宋体" w:cs="宋体"/>
                <w:bCs/>
                <w:color w:val="000000" w:themeColor="text1"/>
                <w:sz w:val="18"/>
                <w:szCs w:val="18"/>
                <w14:textFill>
                  <w14:solidFill>
                    <w14:schemeClr w14:val="tx1"/>
                  </w14:solidFill>
                </w14:textFill>
              </w:rPr>
              <w:t>[</w:t>
            </w:r>
            <w:r>
              <w:rPr>
                <w:rFonts w:hint="eastAsia" w:ascii="宋体" w:hAnsi="宋体" w:eastAsia="宋体" w:cs="宋体"/>
                <w:b/>
                <w:color w:val="000000" w:themeColor="text1"/>
                <w:sz w:val="18"/>
                <w:szCs w:val="18"/>
                <w14:textFill>
                  <w14:solidFill>
                    <w14:schemeClr w14:val="tx1"/>
                  </w14:solidFill>
                </w14:textFill>
              </w:rPr>
              <w:t>现代工具</w:t>
            </w:r>
            <w:r>
              <w:rPr>
                <w:rFonts w:hint="eastAsia" w:ascii="宋体" w:hAnsi="宋体" w:eastAsia="宋体" w:cs="宋体"/>
                <w:bCs/>
                <w:color w:val="000000" w:themeColor="text1"/>
                <w:sz w:val="18"/>
                <w:szCs w:val="18"/>
                <w14:textFill>
                  <w14:solidFill>
                    <w14:schemeClr w14:val="tx1"/>
                  </w14:solidFill>
                </w14:textFill>
              </w:rPr>
              <w:t>]：掌握经济学、管理学、统计学、法学等学科的理论知识和方法，掌握现代信息技术方法，能够较好地运用人工智能，采用定性定量分析方法解决实际问题，具有初步的科学研究工作能力。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观测指标</w:t>
            </w: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2.1掌握经济学、管理学、统计学、法学等学科的理论知识和方法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2.2掌握大数据、云计算、</w:t>
            </w:r>
            <w:r>
              <w:rPr>
                <w:rFonts w:ascii="Times New Roman" w:hAnsi="Times New Roman"/>
                <w:kern w:val="0"/>
                <w:sz w:val="18"/>
                <w:szCs w:val="18"/>
              </w:rPr>
              <w:t>Py</w:t>
            </w:r>
            <w:r>
              <w:rPr>
                <w:rFonts w:hint="eastAsia" w:ascii="Times New Roman" w:hAnsi="Times New Roman"/>
                <w:kern w:val="0"/>
                <w:sz w:val="18"/>
                <w:szCs w:val="18"/>
              </w:rPr>
              <w:t>thon语言</w:t>
            </w:r>
            <w:r>
              <w:rPr>
                <w:rFonts w:hint="eastAsia" w:ascii="宋体" w:hAnsi="宋体" w:eastAsia="宋体" w:cs="宋体"/>
                <w:color w:val="000000" w:themeColor="text1"/>
                <w:sz w:val="18"/>
                <w:szCs w:val="18"/>
                <w14:textFill>
                  <w14:solidFill>
                    <w14:schemeClr w14:val="tx1"/>
                  </w14:solidFill>
                </w14:textFill>
              </w:rPr>
              <w:t>等现代信息技术方法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2.3能够较好地运用人工智能，采用定性定量分析方法解决实际问题，具有初步的科学研究工作能力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214" w:type="dxa"/>
            <w:gridSpan w:val="2"/>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毕业要求3[</w:t>
            </w:r>
            <w:r>
              <w:rPr>
                <w:rFonts w:hint="eastAsia" w:ascii="宋体" w:hAnsi="宋体" w:eastAsia="宋体" w:cs="宋体"/>
                <w:b/>
                <w:bCs/>
                <w:color w:val="000000" w:themeColor="text1"/>
                <w:sz w:val="18"/>
                <w:szCs w:val="18"/>
                <w14:textFill>
                  <w14:solidFill>
                    <w14:schemeClr w14:val="tx1"/>
                  </w14:solidFill>
                </w14:textFill>
              </w:rPr>
              <w:t>专业知识</w:t>
            </w:r>
            <w:r>
              <w:rPr>
                <w:rFonts w:hint="eastAsia" w:ascii="宋体" w:hAnsi="宋体" w:eastAsia="宋体" w:cs="宋体"/>
                <w:b/>
                <w:color w:val="000000" w:themeColor="text1"/>
                <w:sz w:val="18"/>
                <w:szCs w:val="18"/>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掌握一定外语知识，达到一定的外语水平，借助外语了解国际市场基本情况；掌握现代</w:t>
            </w:r>
            <w:r>
              <w:rPr>
                <w:rFonts w:hint="eastAsia" w:ascii="宋体" w:hAnsi="宋体" w:eastAsia="宋体" w:cs="宋体"/>
                <w:color w:val="000000" w:themeColor="text1"/>
                <w:sz w:val="18"/>
                <w:szCs w:val="18"/>
                <w14:textFill>
                  <w14:solidFill>
                    <w14:schemeClr w14:val="tx1"/>
                  </w14:solidFill>
                </w14:textFill>
              </w:rPr>
              <w:t>经济学和国际贸易理论的基本知识和技能，解决国际贸易实务中的现实问题；熟悉国际贸易政策法规和通行惯例，特别是山区国际贸易政策，掌握数字贸易和跨境电商理论知识和国际商务管理技能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观测指标</w:t>
            </w: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3.1</w:t>
            </w:r>
            <w:r>
              <w:rPr>
                <w:rFonts w:hint="eastAsia" w:ascii="宋体" w:hAnsi="宋体" w:eastAsia="宋体" w:cs="宋体"/>
                <w:bCs/>
                <w:color w:val="000000" w:themeColor="text1"/>
                <w:sz w:val="18"/>
                <w:szCs w:val="18"/>
                <w14:textFill>
                  <w14:solidFill>
                    <w14:schemeClr w14:val="tx1"/>
                  </w14:solidFill>
                </w14:textFill>
              </w:rPr>
              <w:t>掌握一定外语知识，达到一定的外语水平，借助外语了解国际市场基本情况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3.2</w:t>
            </w:r>
            <w:r>
              <w:rPr>
                <w:rFonts w:hint="eastAsia" w:ascii="宋体" w:hAnsi="宋体" w:eastAsia="宋体" w:cs="宋体"/>
                <w:bCs/>
                <w:color w:val="000000" w:themeColor="text1"/>
                <w:sz w:val="18"/>
                <w:szCs w:val="18"/>
                <w14:textFill>
                  <w14:solidFill>
                    <w14:schemeClr w14:val="tx1"/>
                  </w14:solidFill>
                </w14:textFill>
              </w:rPr>
              <w:t>掌握现代</w:t>
            </w:r>
            <w:r>
              <w:rPr>
                <w:rFonts w:hint="eastAsia" w:ascii="宋体" w:hAnsi="宋体" w:eastAsia="宋体" w:cs="宋体"/>
                <w:color w:val="000000" w:themeColor="text1"/>
                <w:sz w:val="18"/>
                <w:szCs w:val="18"/>
                <w14:textFill>
                  <w14:solidFill>
                    <w14:schemeClr w14:val="tx1"/>
                  </w14:solidFill>
                </w14:textFill>
              </w:rPr>
              <w:t>经济学和国际贸易理论的基本知识和技能，解决国际贸易实务中的现实问题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3.3掌握数字贸易和跨境电商理论知识和国际商务管理技能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214" w:type="dxa"/>
            <w:gridSpan w:val="2"/>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毕业要求4[应用能力]：</w:t>
            </w:r>
            <w:r>
              <w:rPr>
                <w:rFonts w:hint="eastAsia" w:ascii="宋体" w:hAnsi="宋体" w:eastAsia="宋体" w:cs="宋体"/>
                <w:color w:val="000000" w:themeColor="text1"/>
                <w:sz w:val="18"/>
                <w:szCs w:val="18"/>
                <w14:textFill>
                  <w14:solidFill>
                    <w14:schemeClr w14:val="tx1"/>
                  </w14:solidFill>
                </w14:textFill>
              </w:rPr>
              <w:t>能够将专业知识和技能应用于所从事的专业领域，特别是山区绿色农产品贸易、欧盟贸易等，具备在信息化、网络化和智能化背景下开展跨境贸易与数字化运营等业务的处理能力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观测指标</w:t>
            </w: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4.1 具备综合运营本专业基本理论和知识的能力，能够熟练开展跨境贸易业务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4.2 具备较强的专业业务能力，能够熟练从事外销、制单、运输、报关、报检、投保、外汇风险管理、跨境电商运营等具体业务操作能力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4.3 具备较强的外语听说读写译能力，能够熟练运营外语开展进出口贸易业务和国际投资业务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214" w:type="dxa"/>
            <w:gridSpan w:val="2"/>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毕业要求5[业务拓展]：</w:t>
            </w:r>
            <w:r>
              <w:rPr>
                <w:rFonts w:hint="eastAsia" w:ascii="宋体" w:hAnsi="宋体" w:eastAsia="宋体" w:cs="宋体"/>
                <w:color w:val="000000" w:themeColor="text1"/>
                <w:sz w:val="18"/>
                <w:szCs w:val="18"/>
                <w14:textFill>
                  <w14:solidFill>
                    <w14:schemeClr w14:val="tx1"/>
                  </w14:solidFill>
                </w14:textFill>
              </w:rPr>
              <w:t>具备国际市场调研、营销策略选择与实施等国际市场业务拓展能力。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观测指标</w:t>
            </w: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5.1具备国际营销策略选择的能力，能够分析不同国际市场特点，选择合适的营销策略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5.2具备国际市场调研及业务拓展的能力，能够将调研结果转化为实际业务拓展行动，推动产品或服务进入国际市场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214" w:type="dxa"/>
            <w:gridSpan w:val="2"/>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毕业要求6[国际视野]：</w:t>
            </w:r>
            <w:r>
              <w:rPr>
                <w:rFonts w:hint="eastAsia" w:ascii="宋体" w:hAnsi="宋体" w:eastAsia="宋体" w:cs="宋体"/>
                <w:color w:val="000000" w:themeColor="text1"/>
                <w:sz w:val="18"/>
                <w:szCs w:val="18"/>
                <w14:textFill>
                  <w14:solidFill>
                    <w14:schemeClr w14:val="tx1"/>
                  </w14:solidFill>
                </w14:textFill>
              </w:rPr>
              <w:t>熟悉本国贸易发展方针、政策和相关法律、法规，掌握国际贸易规则与惯例。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观测指标</w:t>
            </w: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6.1熟悉本国贸易发展方针、政策和相关法律、法规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6.2掌握国际贸易规则与惯例，熟悉国际贸易相关法律、法规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214" w:type="dxa"/>
            <w:gridSpan w:val="2"/>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毕业要求7[沟通交流]：</w:t>
            </w:r>
            <w:r>
              <w:rPr>
                <w:rFonts w:hint="eastAsia" w:ascii="宋体" w:hAnsi="宋体" w:eastAsia="宋体" w:cs="宋体"/>
                <w:color w:val="000000" w:themeColor="text1"/>
                <w:sz w:val="18"/>
                <w:szCs w:val="18"/>
                <w14:textFill>
                  <w14:solidFill>
                    <w14:schemeClr w14:val="tx1"/>
                  </w14:solidFill>
                </w14:textFill>
              </w:rPr>
              <w:t>具有较强的学习能力、语言表达能力、沟通协调能力、熟练运用外语进行跨文化交流能力。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观测指标</w:t>
            </w: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7.1具有较强的学习能力、表达能力、语言沟通交流能力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7.2具有较强的沟通协调能力，熟练运用外语进行跨文化交流能力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214" w:type="dxa"/>
            <w:gridSpan w:val="2"/>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毕业要求8[就业技能]：</w:t>
            </w:r>
            <w:r>
              <w:rPr>
                <w:rFonts w:hint="eastAsia" w:ascii="宋体" w:hAnsi="宋体" w:eastAsia="宋体" w:cs="宋体"/>
                <w:color w:val="000000" w:themeColor="text1"/>
                <w:sz w:val="18"/>
                <w:szCs w:val="18"/>
                <w14:textFill>
                  <w14:solidFill>
                    <w14:schemeClr w14:val="tx1"/>
                  </w14:solidFill>
                </w14:textFill>
              </w:rPr>
              <w:t>面向数字贸易领域、欧盟贸易领域和跨境电商领域，借助认识实习和专业课程实验实训，让学生深入了解社会与企业，提升就业技术能力，为择业做好准备。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both"/>
              <w:textAlignment w:val="auto"/>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观测指标</w:t>
            </w:r>
          </w:p>
        </w:tc>
        <w:tc>
          <w:tcPr>
            <w:tcW w:w="8128" w:type="dxa"/>
            <w:tcBorders>
              <w:lef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8.1</w:t>
            </w:r>
            <w:r>
              <w:rPr>
                <w:rFonts w:hint="eastAsia" w:ascii="宋体" w:hAnsi="宋体" w:eastAsia="宋体" w:cs="宋体"/>
                <w:bCs/>
                <w:color w:val="000000" w:themeColor="text1"/>
                <w:sz w:val="18"/>
                <w:szCs w:val="18"/>
                <w14:textFill>
                  <w14:solidFill>
                    <w14:schemeClr w14:val="tx1"/>
                  </w14:solidFill>
                </w14:textFill>
              </w:rPr>
              <w:t>通过参与企业的实际业务，增强学生对企业运营和社会经济环境的认知能力，为从事相关工作筑牢基础，提升就业竞争力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tcBorders>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b/>
                <w:color w:val="000000" w:themeColor="text1"/>
                <w:sz w:val="18"/>
                <w:szCs w:val="18"/>
                <w14:textFill>
                  <w14:solidFill>
                    <w14:schemeClr w14:val="tx1"/>
                  </w14:solidFill>
                </w14:textFill>
              </w:rPr>
            </w:pPr>
          </w:p>
        </w:tc>
        <w:tc>
          <w:tcPr>
            <w:tcW w:w="8128" w:type="dxa"/>
            <w:tcBorders>
              <w:lef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8.2</w:t>
            </w:r>
            <w:r>
              <w:rPr>
                <w:rFonts w:ascii="宋体" w:hAnsi="宋体" w:eastAsia="宋体" w:cs="宋体"/>
                <w:color w:val="000000" w:themeColor="text1"/>
                <w:sz w:val="18"/>
                <w:szCs w:val="18"/>
                <w14:textFill>
                  <w14:solidFill>
                    <w14:schemeClr w14:val="tx1"/>
                  </w14:solidFill>
                </w14:textFill>
              </w:rPr>
              <w:t>实习实训让学生熟悉就业环境，巩固课堂知识，锻炼沟通协作等技能，提升就业竞争力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214" w:type="dxa"/>
            <w:gridSpan w:val="2"/>
          </w:tcPr>
          <w:p>
            <w:pPr>
              <w:keepNext w:val="0"/>
              <w:keepLines w:val="0"/>
              <w:pageBreakBefore w:val="0"/>
              <w:widowControl w:val="0"/>
              <w:kinsoku/>
              <w:wordWrap/>
              <w:overflowPunct/>
              <w:topLinePunct w:val="0"/>
              <w:autoSpaceDE/>
              <w:autoSpaceDN/>
              <w:bidi w:val="0"/>
              <w:adjustRightInd w:val="0"/>
              <w:snapToGrid w:val="0"/>
              <w:spacing w:after="0" w:line="300" w:lineRule="atLeast"/>
              <w:jc w:val="left"/>
              <w:textAlignment w:val="auto"/>
              <w:rPr>
                <w:rFonts w:hint="eastAsia" w:ascii="宋体" w:hAnsi="宋体" w:eastAsia="宋体" w:cs="宋体"/>
                <w:b/>
                <w:color w:val="000000" w:themeColor="text1"/>
                <w:sz w:val="18"/>
                <w:szCs w:val="18"/>
                <w14:textFill>
                  <w14:solidFill>
                    <w14:schemeClr w14:val="tx1"/>
                  </w14:solidFill>
                </w14:textFill>
              </w:rPr>
            </w:pPr>
            <w:bookmarkStart w:id="5" w:name="OLE_LINK2"/>
            <w:r>
              <w:rPr>
                <w:rFonts w:hint="eastAsia" w:ascii="宋体" w:hAnsi="宋体" w:eastAsia="宋体" w:cs="宋体"/>
                <w:b/>
                <w:color w:val="000000" w:themeColor="text1"/>
                <w:sz w:val="18"/>
                <w:szCs w:val="18"/>
                <w14:textFill>
                  <w14:solidFill>
                    <w14:schemeClr w14:val="tx1"/>
                  </w14:solidFill>
                </w14:textFill>
              </w:rPr>
              <w:t>毕业要求9[持续发展]：</w:t>
            </w:r>
            <w:r>
              <w:rPr>
                <w:rFonts w:hint="eastAsia" w:ascii="宋体" w:hAnsi="宋体" w:eastAsia="宋体" w:cs="宋体"/>
                <w:color w:val="000000" w:themeColor="text1"/>
                <w:sz w:val="18"/>
                <w:szCs w:val="18"/>
                <w14:textFill>
                  <w14:solidFill>
                    <w14:schemeClr w14:val="tx1"/>
                  </w14:solidFill>
                </w14:textFill>
              </w:rPr>
              <w:t>具有较强逻辑思辨和创新思维能力，具有自主学习和终身学习的意识和能力，能够适应社会和个人的可持续发展需要。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观测指标</w:t>
            </w: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9.1具有较强逻辑思辨和创新思维能力，能够运用逻辑推理和批判性思维分析问题，提出新颖的观点和方法，具备解决复杂问题的创新意识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300" w:lineRule="atLeas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8128" w:type="dxa"/>
          </w:tcPr>
          <w:p>
            <w:pPr>
              <w:keepNext w:val="0"/>
              <w:keepLines w:val="0"/>
              <w:pageBreakBefore w:val="0"/>
              <w:widowControl w:val="0"/>
              <w:kinsoku/>
              <w:wordWrap/>
              <w:overflowPunct/>
              <w:topLinePunct w:val="0"/>
              <w:autoSpaceDE/>
              <w:autoSpaceDN/>
              <w:bidi w:val="0"/>
              <w:adjustRightInd w:val="0"/>
              <w:snapToGrid w:val="0"/>
              <w:spacing w:after="0" w:line="300" w:lineRule="atLeas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9.2具有自主学习和终身学习的意识和能力，</w:t>
            </w:r>
            <w:r>
              <w:rPr>
                <w:rFonts w:ascii="宋体" w:hAnsi="宋体" w:eastAsia="宋体" w:cs="宋体"/>
                <w:color w:val="000000" w:themeColor="text1"/>
                <w:sz w:val="18"/>
                <w:szCs w:val="18"/>
                <w14:textFill>
                  <w14:solidFill>
                    <w14:schemeClr w14:val="tx1"/>
                  </w14:solidFill>
                </w14:textFill>
              </w:rPr>
              <w:t>能够主动设定学习目标，独立获取和应用知识，具备自我管理和自我激励的能力。</w:t>
            </w:r>
          </w:p>
        </w:tc>
      </w:tr>
      <w:bookmarkEnd w:id="4"/>
      <w:bookmarkEnd w:id="5"/>
    </w:tbl>
    <w:p>
      <w:pPr>
        <w:spacing w:line="400" w:lineRule="exact"/>
        <w:ind w:firstLine="480" w:firstLineChars="200"/>
        <w:rPr>
          <w:rFonts w:hint="eastAsia" w:ascii="宋体" w:hAnsi="宋体" w:eastAsia="宋体" w:cs="宋体"/>
          <w:b/>
          <w:bCs/>
          <w:color w:val="000000" w:themeColor="text1"/>
          <w:szCs w:val="21"/>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四、培养目标与毕业要求对应矩阵</w:t>
      </w:r>
    </w:p>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表2 培养目标与毕业要求对应矩阵</w:t>
      </w:r>
    </w:p>
    <w:tbl>
      <w:tblPr>
        <w:tblStyle w:val="8"/>
        <w:tblW w:w="9053" w:type="dxa"/>
        <w:tblInd w:w="-132" w:type="dxa"/>
        <w:tblLayout w:type="fixed"/>
        <w:tblCellMar>
          <w:top w:w="0" w:type="dxa"/>
          <w:left w:w="0" w:type="dxa"/>
          <w:bottom w:w="0" w:type="dxa"/>
          <w:right w:w="0" w:type="dxa"/>
        </w:tblCellMar>
      </w:tblPr>
      <w:tblGrid>
        <w:gridCol w:w="3085"/>
        <w:gridCol w:w="1836"/>
        <w:gridCol w:w="1377"/>
        <w:gridCol w:w="1377"/>
        <w:gridCol w:w="1378"/>
      </w:tblGrid>
      <w:tr>
        <w:tblPrEx>
          <w:tblLayout w:type="fixed"/>
          <w:tblCellMar>
            <w:top w:w="0" w:type="dxa"/>
            <w:left w:w="0" w:type="dxa"/>
            <w:bottom w:w="0" w:type="dxa"/>
            <w:right w:w="0" w:type="dxa"/>
          </w:tblCellMar>
        </w:tblPrEx>
        <w:trPr>
          <w:trHeight w:val="978" w:hRule="atLeast"/>
        </w:trPr>
        <w:tc>
          <w:tcPr>
            <w:tcW w:w="3085" w:type="dxa"/>
            <w:tcBorders>
              <w:top w:val="single" w:color="000000" w:sz="8" w:space="0"/>
              <w:left w:val="single" w:color="000000" w:sz="8" w:space="0"/>
              <w:bottom w:val="single" w:color="000000" w:sz="8" w:space="0"/>
              <w:right w:val="single" w:color="000000" w:sz="8" w:space="0"/>
            </w:tcBorders>
            <w:shd w:val="clear" w:color="auto" w:fill="auto"/>
            <w:vAlign w:val="center"/>
            <mc:AlternateContent>
              <mc:Choice Requires="wpsCustomData">
                <wpsCustomData:diagonals>
                  <wpsCustomData:diagonal from="10000" to="30000">
                    <wpsCustomData:border w:val="single" w:color="000000" w:sz="8" w:space="0"/>
                  </wpsCustomData:diagonal>
                </wpsCustomData:diagonals>
              </mc:Choice>
            </mc:AlternateContent>
          </w:tcPr>
          <w:p>
            <w:pPr>
              <w:pStyle w:val="11"/>
              <w:adjustRightInd w:val="0"/>
              <w:spacing w:line="380" w:lineRule="exact"/>
              <w:ind w:left="0" w:leftChars="0"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p>
            <w:pPr>
              <w:pStyle w:val="11"/>
              <w:adjustRightInd w:val="0"/>
              <w:spacing w:line="380" w:lineRule="exact"/>
              <w:ind w:left="0" w:leftChars="0" w:firstLine="0" w:firstLineChars="0"/>
              <w:jc w:val="center"/>
              <mc:AlternateContent>
                <mc:Choice Requires="wpsCustomData">
                  <wpsCustomData:diagonalParaType/>
                </mc:Choice>
              </mc:AlternateContent>
              <w:rPr>
                <w:rFonts w:hint="default" w:ascii="宋体" w:hAnsi="宋体" w:eastAsia="宋体" w:cs="宋体"/>
                <w:b/>
                <w:bCs/>
                <w:color w:val="000000" w:themeColor="text1"/>
                <w:spacing w:val="0"/>
                <w:sz w:val="21"/>
                <w:szCs w:val="21"/>
                <w:lang w:val="en-US" w:eastAsia="zh-CN"/>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毕业要求</w:t>
            </w:r>
          </w:p>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培养目标</w:t>
            </w:r>
          </w:p>
        </w:tc>
        <w:tc>
          <w:tcPr>
            <w:tcW w:w="1836" w:type="dxa"/>
            <w:tcBorders>
              <w:top w:val="single" w:color="000000" w:sz="8" w:space="0"/>
              <w:left w:val="single" w:color="000000" w:sz="8" w:space="0"/>
              <w:bottom w:val="single" w:color="000000" w:sz="8" w:space="0"/>
              <w:right w:val="single" w:color="000000" w:sz="8" w:space="0"/>
            </w:tcBorders>
            <w:shd w:val="clear" w:color="auto" w:fill="auto"/>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目标</w:t>
            </w:r>
            <w:r>
              <w:rPr>
                <w:rFonts w:ascii="宋体" w:hAnsi="宋体" w:eastAsia="宋体" w:cs="宋体"/>
                <w:b/>
                <w:bCs/>
                <w:color w:val="000000" w:themeColor="text1"/>
                <w:spacing w:val="0"/>
                <w:sz w:val="21"/>
                <w:szCs w:val="21"/>
                <w14:textFill>
                  <w14:solidFill>
                    <w14:schemeClr w14:val="tx1"/>
                  </w14:solidFill>
                </w14:textFill>
              </w:rPr>
              <w:t>1</w:t>
            </w:r>
          </w:p>
        </w:tc>
        <w:tc>
          <w:tcPr>
            <w:tcW w:w="1377" w:type="dxa"/>
            <w:tcBorders>
              <w:top w:val="single" w:color="000000" w:sz="8" w:space="0"/>
              <w:left w:val="single" w:color="000000" w:sz="8" w:space="0"/>
              <w:bottom w:val="single" w:color="000000" w:sz="8" w:space="0"/>
              <w:right w:val="single" w:color="000000" w:sz="8" w:space="0"/>
            </w:tcBorders>
            <w:shd w:val="clear" w:color="auto" w:fill="auto"/>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目标</w:t>
            </w:r>
            <w:r>
              <w:rPr>
                <w:rFonts w:ascii="宋体" w:hAnsi="宋体" w:eastAsia="宋体" w:cs="宋体"/>
                <w:b/>
                <w:bCs/>
                <w:color w:val="000000" w:themeColor="text1"/>
                <w:spacing w:val="0"/>
                <w:sz w:val="21"/>
                <w:szCs w:val="21"/>
                <w14:textFill>
                  <w14:solidFill>
                    <w14:schemeClr w14:val="tx1"/>
                  </w14:solidFill>
                </w14:textFill>
              </w:rPr>
              <w:t>2</w:t>
            </w:r>
          </w:p>
        </w:tc>
        <w:tc>
          <w:tcPr>
            <w:tcW w:w="1377" w:type="dxa"/>
            <w:tcBorders>
              <w:top w:val="single" w:color="000000" w:sz="8" w:space="0"/>
              <w:left w:val="single" w:color="000000" w:sz="8" w:space="0"/>
              <w:bottom w:val="single" w:color="000000" w:sz="8" w:space="0"/>
              <w:right w:val="single" w:color="000000" w:sz="8" w:space="0"/>
            </w:tcBorders>
            <w:shd w:val="clear" w:color="auto" w:fill="auto"/>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目标3</w:t>
            </w:r>
          </w:p>
        </w:tc>
        <w:tc>
          <w:tcPr>
            <w:tcW w:w="1378" w:type="dxa"/>
            <w:tcBorders>
              <w:top w:val="single" w:color="000000" w:sz="8" w:space="0"/>
              <w:left w:val="single" w:color="000000" w:sz="8" w:space="0"/>
              <w:bottom w:val="single" w:color="000000" w:sz="8" w:space="0"/>
              <w:right w:val="single" w:color="000000" w:sz="8" w:space="0"/>
            </w:tcBorders>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目标4</w:t>
            </w:r>
          </w:p>
        </w:tc>
      </w:tr>
      <w:tr>
        <w:tblPrEx>
          <w:tblLayout w:type="fixed"/>
          <w:tblCellMar>
            <w:top w:w="0" w:type="dxa"/>
            <w:left w:w="0" w:type="dxa"/>
            <w:bottom w:w="0" w:type="dxa"/>
            <w:right w:w="0" w:type="dxa"/>
          </w:tblCellMar>
        </w:tblPrEx>
        <w:trPr>
          <w:trHeight w:val="326" w:hRule="atLeast"/>
        </w:trPr>
        <w:tc>
          <w:tcPr>
            <w:tcW w:w="30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毕业要求1[基本素养]</w:t>
            </w:r>
          </w:p>
        </w:tc>
        <w:tc>
          <w:tcPr>
            <w:tcW w:w="1836"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cs="宋体"/>
                <w:b/>
                <w:bCs/>
                <w:color w:val="000000" w:themeColor="text1"/>
                <w14:textFill>
                  <w14:solidFill>
                    <w14:schemeClr w14:val="tx1"/>
                  </w14:solidFill>
                </w14:textFill>
              </w:rPr>
              <w:t>√</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8" w:type="dxa"/>
            <w:tcBorders>
              <w:top w:val="single" w:color="000000" w:sz="8" w:space="0"/>
              <w:left w:val="single" w:color="000000" w:sz="8" w:space="0"/>
              <w:bottom w:val="single" w:color="000000" w:sz="8" w:space="0"/>
              <w:right w:val="single" w:color="000000" w:sz="8" w:space="0"/>
            </w:tcBorders>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r>
      <w:tr>
        <w:tblPrEx>
          <w:tblLayout w:type="fixed"/>
          <w:tblCellMar>
            <w:top w:w="0" w:type="dxa"/>
            <w:left w:w="0" w:type="dxa"/>
            <w:bottom w:w="0" w:type="dxa"/>
            <w:right w:w="0" w:type="dxa"/>
          </w:tblCellMar>
        </w:tblPrEx>
        <w:trPr>
          <w:trHeight w:val="326" w:hRule="atLeast"/>
        </w:trPr>
        <w:tc>
          <w:tcPr>
            <w:tcW w:w="30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毕业要求2[现代工具]</w:t>
            </w:r>
          </w:p>
        </w:tc>
        <w:tc>
          <w:tcPr>
            <w:tcW w:w="1836"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cs="宋体"/>
                <w:b/>
                <w:bCs/>
                <w:color w:val="000000" w:themeColor="text1"/>
                <w14:textFill>
                  <w14:solidFill>
                    <w14:schemeClr w14:val="tx1"/>
                  </w14:solidFill>
                </w14:textFill>
              </w:rPr>
              <w:t>√</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8" w:type="dxa"/>
            <w:tcBorders>
              <w:top w:val="single" w:color="000000" w:sz="8" w:space="0"/>
              <w:left w:val="single" w:color="000000" w:sz="8" w:space="0"/>
              <w:bottom w:val="single" w:color="000000" w:sz="8" w:space="0"/>
              <w:right w:val="single" w:color="000000" w:sz="8" w:space="0"/>
            </w:tcBorders>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r>
      <w:tr>
        <w:tblPrEx>
          <w:tblLayout w:type="fixed"/>
          <w:tblCellMar>
            <w:top w:w="0" w:type="dxa"/>
            <w:left w:w="0" w:type="dxa"/>
            <w:bottom w:w="0" w:type="dxa"/>
            <w:right w:w="0" w:type="dxa"/>
          </w:tblCellMar>
        </w:tblPrEx>
        <w:trPr>
          <w:trHeight w:val="326" w:hRule="atLeast"/>
        </w:trPr>
        <w:tc>
          <w:tcPr>
            <w:tcW w:w="308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毕业要求3[专业知识]</w:t>
            </w:r>
          </w:p>
        </w:tc>
        <w:tc>
          <w:tcPr>
            <w:tcW w:w="1836"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cs="宋体"/>
                <w:b/>
                <w:bCs/>
                <w:color w:val="000000" w:themeColor="text1"/>
                <w14:textFill>
                  <w14:solidFill>
                    <w14:schemeClr w14:val="tx1"/>
                  </w14:solidFill>
                </w14:textFill>
              </w:rPr>
              <w:t>√</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8" w:type="dxa"/>
            <w:tcBorders>
              <w:top w:val="single" w:color="000000" w:sz="8" w:space="0"/>
              <w:left w:val="single" w:color="000000" w:sz="8" w:space="0"/>
              <w:bottom w:val="single" w:color="000000" w:sz="8" w:space="0"/>
              <w:right w:val="single" w:color="000000" w:sz="8" w:space="0"/>
            </w:tcBorders>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r>
      <w:tr>
        <w:tblPrEx>
          <w:tblLayout w:type="fixed"/>
          <w:tblCellMar>
            <w:top w:w="0" w:type="dxa"/>
            <w:left w:w="0" w:type="dxa"/>
            <w:bottom w:w="0" w:type="dxa"/>
            <w:right w:w="0" w:type="dxa"/>
          </w:tblCellMar>
        </w:tblPrEx>
        <w:trPr>
          <w:trHeight w:val="326" w:hRule="atLeast"/>
        </w:trPr>
        <w:tc>
          <w:tcPr>
            <w:tcW w:w="308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毕业要求4[应用能力]</w:t>
            </w:r>
          </w:p>
        </w:tc>
        <w:tc>
          <w:tcPr>
            <w:tcW w:w="1836"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cs="宋体"/>
                <w:b/>
                <w:bCs/>
                <w:color w:val="000000" w:themeColor="text1"/>
                <w14:textFill>
                  <w14:solidFill>
                    <w14:schemeClr w14:val="tx1"/>
                  </w14:solidFill>
                </w14:textFill>
              </w:rPr>
              <w:t>√</w:t>
            </w:r>
          </w:p>
        </w:tc>
        <w:tc>
          <w:tcPr>
            <w:tcW w:w="1378" w:type="dxa"/>
            <w:tcBorders>
              <w:top w:val="single" w:color="000000" w:sz="8" w:space="0"/>
              <w:left w:val="single" w:color="000000" w:sz="8" w:space="0"/>
              <w:bottom w:val="single" w:color="000000" w:sz="8" w:space="0"/>
              <w:right w:val="single" w:color="000000" w:sz="8" w:space="0"/>
            </w:tcBorders>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r>
      <w:tr>
        <w:tblPrEx>
          <w:tblLayout w:type="fixed"/>
          <w:tblCellMar>
            <w:top w:w="0" w:type="dxa"/>
            <w:left w:w="0" w:type="dxa"/>
            <w:bottom w:w="0" w:type="dxa"/>
            <w:right w:w="0" w:type="dxa"/>
          </w:tblCellMar>
        </w:tblPrEx>
        <w:trPr>
          <w:trHeight w:val="327" w:hRule="atLeast"/>
        </w:trPr>
        <w:tc>
          <w:tcPr>
            <w:tcW w:w="308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毕业要求5[业务拓展]</w:t>
            </w:r>
          </w:p>
        </w:tc>
        <w:tc>
          <w:tcPr>
            <w:tcW w:w="1836"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cs="宋体"/>
                <w:b/>
                <w:bCs/>
                <w:color w:val="000000" w:themeColor="text1"/>
                <w14:textFill>
                  <w14:solidFill>
                    <w14:schemeClr w14:val="tx1"/>
                  </w14:solidFill>
                </w14:textFill>
              </w:rPr>
              <w:t>√</w:t>
            </w:r>
          </w:p>
        </w:tc>
        <w:tc>
          <w:tcPr>
            <w:tcW w:w="1378" w:type="dxa"/>
            <w:tcBorders>
              <w:top w:val="single" w:color="000000" w:sz="8" w:space="0"/>
              <w:left w:val="single" w:color="000000" w:sz="8" w:space="0"/>
              <w:bottom w:val="single" w:color="000000" w:sz="8" w:space="0"/>
              <w:right w:val="single" w:color="000000" w:sz="8" w:space="0"/>
            </w:tcBorders>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r>
      <w:tr>
        <w:tblPrEx>
          <w:tblLayout w:type="fixed"/>
          <w:tblCellMar>
            <w:top w:w="0" w:type="dxa"/>
            <w:left w:w="0" w:type="dxa"/>
            <w:bottom w:w="0" w:type="dxa"/>
            <w:right w:w="0" w:type="dxa"/>
          </w:tblCellMar>
        </w:tblPrEx>
        <w:trPr>
          <w:trHeight w:val="327" w:hRule="atLeast"/>
        </w:trPr>
        <w:tc>
          <w:tcPr>
            <w:tcW w:w="30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毕业要求6[国际视野]</w:t>
            </w:r>
          </w:p>
        </w:tc>
        <w:tc>
          <w:tcPr>
            <w:tcW w:w="1836"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cs="宋体"/>
                <w:b/>
                <w:bCs/>
                <w:color w:val="000000" w:themeColor="text1"/>
                <w14:textFill>
                  <w14:solidFill>
                    <w14:schemeClr w14:val="tx1"/>
                  </w14:solidFill>
                </w14:textFill>
              </w:rPr>
              <w:t>√</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8" w:type="dxa"/>
            <w:tcBorders>
              <w:top w:val="single" w:color="000000" w:sz="8" w:space="0"/>
              <w:left w:val="single" w:color="000000" w:sz="8" w:space="0"/>
              <w:bottom w:val="single" w:color="000000" w:sz="8" w:space="0"/>
              <w:right w:val="single" w:color="000000" w:sz="8" w:space="0"/>
            </w:tcBorders>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r>
      <w:tr>
        <w:tblPrEx>
          <w:tblLayout w:type="fixed"/>
          <w:tblCellMar>
            <w:top w:w="0" w:type="dxa"/>
            <w:left w:w="0" w:type="dxa"/>
            <w:bottom w:w="0" w:type="dxa"/>
            <w:right w:w="0" w:type="dxa"/>
          </w:tblCellMar>
        </w:tblPrEx>
        <w:trPr>
          <w:trHeight w:val="327" w:hRule="atLeast"/>
        </w:trPr>
        <w:tc>
          <w:tcPr>
            <w:tcW w:w="30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毕业要求7[沟通交流]</w:t>
            </w:r>
          </w:p>
        </w:tc>
        <w:tc>
          <w:tcPr>
            <w:tcW w:w="1836"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cs="宋体"/>
                <w:b/>
                <w:bCs/>
                <w:color w:val="000000" w:themeColor="text1"/>
                <w14:textFill>
                  <w14:solidFill>
                    <w14:schemeClr w14:val="tx1"/>
                  </w14:solidFill>
                </w14:textFill>
              </w:rPr>
              <w:t>√</w:t>
            </w:r>
          </w:p>
        </w:tc>
        <w:tc>
          <w:tcPr>
            <w:tcW w:w="1378" w:type="dxa"/>
            <w:tcBorders>
              <w:top w:val="single" w:color="000000" w:sz="8" w:space="0"/>
              <w:left w:val="single" w:color="000000" w:sz="8" w:space="0"/>
              <w:bottom w:val="single" w:color="000000" w:sz="8" w:space="0"/>
              <w:right w:val="single" w:color="000000" w:sz="8" w:space="0"/>
            </w:tcBorders>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r>
      <w:tr>
        <w:tblPrEx>
          <w:tblLayout w:type="fixed"/>
          <w:tblCellMar>
            <w:top w:w="0" w:type="dxa"/>
            <w:left w:w="0" w:type="dxa"/>
            <w:bottom w:w="0" w:type="dxa"/>
            <w:right w:w="0" w:type="dxa"/>
          </w:tblCellMar>
        </w:tblPrEx>
        <w:trPr>
          <w:trHeight w:val="327" w:hRule="atLeast"/>
        </w:trPr>
        <w:tc>
          <w:tcPr>
            <w:tcW w:w="30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毕业要求8[就业技能]</w:t>
            </w:r>
          </w:p>
        </w:tc>
        <w:tc>
          <w:tcPr>
            <w:tcW w:w="1836"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8" w:type="dxa"/>
            <w:tcBorders>
              <w:top w:val="single" w:color="000000" w:sz="8" w:space="0"/>
              <w:left w:val="single" w:color="000000" w:sz="8" w:space="0"/>
              <w:bottom w:val="single" w:color="000000" w:sz="8" w:space="0"/>
              <w:right w:val="single" w:color="000000" w:sz="8" w:space="0"/>
            </w:tcBorders>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cs="宋体"/>
                <w:b/>
                <w:bCs/>
                <w:color w:val="000000" w:themeColor="text1"/>
                <w14:textFill>
                  <w14:solidFill>
                    <w14:schemeClr w14:val="tx1"/>
                  </w14:solidFill>
                </w14:textFill>
              </w:rPr>
              <w:t>√</w:t>
            </w:r>
          </w:p>
        </w:tc>
      </w:tr>
      <w:tr>
        <w:tblPrEx>
          <w:tblLayout w:type="fixed"/>
          <w:tblCellMar>
            <w:top w:w="0" w:type="dxa"/>
            <w:left w:w="0" w:type="dxa"/>
            <w:bottom w:w="0" w:type="dxa"/>
            <w:right w:w="0" w:type="dxa"/>
          </w:tblCellMar>
        </w:tblPrEx>
        <w:trPr>
          <w:trHeight w:val="327" w:hRule="atLeast"/>
        </w:trPr>
        <w:tc>
          <w:tcPr>
            <w:tcW w:w="30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毕业要求9[持续发展]</w:t>
            </w:r>
          </w:p>
        </w:tc>
        <w:tc>
          <w:tcPr>
            <w:tcW w:w="1836"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p>
        </w:tc>
        <w:tc>
          <w:tcPr>
            <w:tcW w:w="1378" w:type="dxa"/>
            <w:tcBorders>
              <w:top w:val="single" w:color="000000" w:sz="8" w:space="0"/>
              <w:left w:val="single" w:color="000000" w:sz="8" w:space="0"/>
              <w:bottom w:val="single" w:color="000000" w:sz="8" w:space="0"/>
              <w:right w:val="single" w:color="000000" w:sz="8" w:space="0"/>
            </w:tcBorders>
            <w:vAlign w:val="center"/>
          </w:tcPr>
          <w:p>
            <w:pPr>
              <w:pStyle w:val="11"/>
              <w:adjustRightInd w:val="0"/>
              <w:spacing w:line="38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cs="宋体"/>
                <w:b/>
                <w:bCs/>
                <w:color w:val="000000" w:themeColor="text1"/>
                <w14:textFill>
                  <w14:solidFill>
                    <w14:schemeClr w14:val="tx1"/>
                  </w14:solidFill>
                </w14:textFill>
              </w:rPr>
              <w:t>√</w:t>
            </w:r>
          </w:p>
        </w:tc>
      </w:tr>
    </w:tbl>
    <w:p>
      <w:pPr>
        <w:spacing w:line="400" w:lineRule="exact"/>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 xml:space="preserve">    </w:t>
      </w:r>
      <w:r>
        <w:rPr>
          <w:rFonts w:hint="eastAsia" w:cs="宋体"/>
          <w:b/>
          <w:bCs/>
          <w:color w:val="000000" w:themeColor="text1"/>
          <w:sz w:val="18"/>
          <w:szCs w:val="18"/>
          <w14:textFill>
            <w14:solidFill>
              <w14:schemeClr w14:val="tx1"/>
            </w14:solidFill>
          </w14:textFill>
        </w:rPr>
        <w:t>说明：</w:t>
      </w:r>
      <w:r>
        <w:rPr>
          <w:rFonts w:hint="eastAsia" w:cs="宋体"/>
          <w:color w:val="000000" w:themeColor="text1"/>
          <w:sz w:val="18"/>
          <w:szCs w:val="18"/>
          <w14:textFill>
            <w14:solidFill>
              <w14:schemeClr w14:val="tx1"/>
            </w14:solidFill>
          </w14:textFill>
        </w:rPr>
        <w:t>毕业要求对培养目标子目标的支撑用“√”表示。</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jc w:val="both"/>
        <w:textAlignment w:val="auto"/>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五、主干学科</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cs="宋体"/>
          <w:szCs w:val="21"/>
        </w:rPr>
      </w:pPr>
      <w:r>
        <w:rPr>
          <w:rFonts w:hint="eastAsia" w:cs="宋体"/>
          <w:szCs w:val="21"/>
        </w:rPr>
        <w:t>理论经济学、应用经济学</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jc w:val="both"/>
        <w:textAlignment w:val="auto"/>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六、核心课程</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西方经济学（微观）、西方经济学（宏观）、国际经济学、会计学、统计学、计量经济学、国际贸易学、国际贸易实务、国际结算、国际金融、国际商务单证</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jc w:val="both"/>
        <w:textAlignment w:val="auto"/>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七、特色课程</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cs="宋体"/>
          <w:color w:val="000000"/>
          <w:szCs w:val="21"/>
        </w:rPr>
      </w:pPr>
      <w:bookmarkStart w:id="6" w:name="_Hlk200001500"/>
      <w:r>
        <w:rPr>
          <w:rFonts w:hint="eastAsia" w:cs="宋体"/>
          <w:color w:val="000000"/>
          <w:szCs w:val="21"/>
        </w:rPr>
        <w:t>法语、电子商务、跨境电子商务、国际商务、欧盟经济概论、欧盟经贸地理</w:t>
      </w:r>
    </w:p>
    <w:bookmarkEnd w:id="6"/>
    <w:p>
      <w:pPr>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eastAsia="宋体" w:cs="宋体"/>
          <w:color w:val="000000" w:themeColor="text1"/>
          <w:szCs w:val="21"/>
          <w14:textFill>
            <w14:solidFill>
              <w14:schemeClr w14:val="tx1"/>
            </w14:solidFill>
          </w14:textFill>
        </w:rPr>
        <w:sectPr>
          <w:footerReference r:id="rId3" w:type="default"/>
          <w:pgSz w:w="11906" w:h="16838"/>
          <w:pgMar w:top="2041" w:right="1531" w:bottom="2041" w:left="1531" w:header="851" w:footer="992" w:gutter="0"/>
          <w:cols w:space="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ascii="Times New Roman" w:hAnsi="Times New Roman" w:eastAsia="黑体"/>
          <w:color w:val="000000" w:themeColor="text1"/>
          <w:sz w:val="24"/>
          <w14:textFill>
            <w14:solidFill>
              <w14:schemeClr w14:val="tx1"/>
            </w14:solidFill>
          </w14:textFill>
        </w:rPr>
      </w:pPr>
      <w:r>
        <w:rPr>
          <w:rFonts w:eastAsia="宋体" w:cs="宋体"/>
          <w:color w:val="000000" w:themeColor="text1"/>
          <w:szCs w:val="21"/>
          <w14:textFill>
            <w14:solidFill>
              <w14:schemeClr w14:val="tx1"/>
            </w14:solidFill>
          </w14:textFill>
        </w:rPr>
        <w:t xml:space="preserve"> </w:t>
      </w:r>
      <w:r>
        <w:rPr>
          <w:rFonts w:hint="eastAsia" w:ascii="Times New Roman" w:hAnsi="Times New Roman" w:eastAsia="黑体"/>
          <w:color w:val="000000" w:themeColor="text1"/>
          <w:sz w:val="24"/>
          <w14:textFill>
            <w14:solidFill>
              <w14:schemeClr w14:val="tx1"/>
            </w14:solidFill>
          </w14:textFill>
        </w:rPr>
        <w:t>八、修业年限与授予学位</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基本学制4年，弹性学制三至六年，经济学学士</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jc w:val="both"/>
        <w:textAlignment w:val="auto"/>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九、最低毕业学分要求</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毕业最低总学分160+创新创业8学分，其中通识平台课程45.5学分，学科平台课程25学分，专业平台课程55.5学分，实践平台课程42学分。</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jc w:val="both"/>
        <w:textAlignment w:val="auto"/>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十、课程学时、学分分配</w:t>
      </w:r>
    </w:p>
    <w:p>
      <w:pPr>
        <w:spacing w:line="540" w:lineRule="exact"/>
        <w:jc w:val="center"/>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表2　课程模块学时学分比例表</w:t>
      </w:r>
    </w:p>
    <w:tbl>
      <w:tblPr>
        <w:tblStyle w:val="8"/>
        <w:tblW w:w="86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605"/>
        <w:gridCol w:w="742"/>
        <w:gridCol w:w="1001"/>
        <w:gridCol w:w="1391"/>
        <w:gridCol w:w="1152"/>
        <w:gridCol w:w="1491"/>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348"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课程平台</w:t>
            </w:r>
          </w:p>
        </w:tc>
        <w:tc>
          <w:tcPr>
            <w:tcW w:w="1347"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课程要求</w:t>
            </w:r>
          </w:p>
        </w:tc>
        <w:tc>
          <w:tcPr>
            <w:tcW w:w="100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学时</w:t>
            </w:r>
          </w:p>
        </w:tc>
        <w:tc>
          <w:tcPr>
            <w:tcW w:w="13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占总学时比例（%）</w:t>
            </w:r>
          </w:p>
        </w:tc>
        <w:tc>
          <w:tcPr>
            <w:tcW w:w="1152"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学分</w:t>
            </w:r>
          </w:p>
        </w:tc>
        <w:tc>
          <w:tcPr>
            <w:tcW w:w="14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占总学分比例（%）</w:t>
            </w:r>
          </w:p>
        </w:tc>
        <w:tc>
          <w:tcPr>
            <w:tcW w:w="93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348"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通识平台课程</w:t>
            </w:r>
          </w:p>
        </w:tc>
        <w:tc>
          <w:tcPr>
            <w:tcW w:w="1347"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必 修</w:t>
            </w:r>
          </w:p>
        </w:tc>
        <w:tc>
          <w:tcPr>
            <w:tcW w:w="100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FF0000"/>
                <w:sz w:val="18"/>
                <w:szCs w:val="18"/>
              </w:rPr>
              <w:t>6</w:t>
            </w:r>
            <w:r>
              <w:rPr>
                <w:rFonts w:hint="eastAsia" w:ascii="Times New Roman" w:hAnsi="Times New Roman" w:eastAsia="宋体" w:cs="Times New Roman"/>
                <w:color w:val="FF0000"/>
                <w:sz w:val="18"/>
                <w:szCs w:val="18"/>
                <w:lang w:val="en-US" w:eastAsia="zh-CN"/>
              </w:rPr>
              <w:t>6</w:t>
            </w:r>
            <w:r>
              <w:rPr>
                <w:rFonts w:hint="default" w:ascii="Times New Roman" w:hAnsi="Times New Roman" w:eastAsia="宋体" w:cs="Times New Roman"/>
                <w:color w:val="FF0000"/>
                <w:sz w:val="18"/>
                <w:szCs w:val="18"/>
              </w:rPr>
              <w:t>8</w:t>
            </w:r>
          </w:p>
        </w:tc>
        <w:tc>
          <w:tcPr>
            <w:tcW w:w="13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FF0000"/>
                <w:sz w:val="18"/>
                <w:szCs w:val="18"/>
                <w:lang w:val="en-US" w:eastAsia="zh-CN"/>
              </w:rPr>
            </w:pPr>
            <w:r>
              <w:rPr>
                <w:rFonts w:hint="default" w:ascii="Times New Roman" w:hAnsi="Times New Roman" w:eastAsia="宋体" w:cs="Times New Roman"/>
                <w:color w:val="FF0000"/>
                <w:sz w:val="18"/>
                <w:szCs w:val="18"/>
              </w:rPr>
              <w:t>1</w:t>
            </w:r>
            <w:r>
              <w:rPr>
                <w:rFonts w:hint="eastAsia" w:ascii="Times New Roman" w:hAnsi="Times New Roman" w:eastAsia="宋体" w:cs="Times New Roman"/>
                <w:color w:val="FF0000"/>
                <w:sz w:val="18"/>
                <w:szCs w:val="18"/>
                <w:lang w:val="en-US" w:eastAsia="zh-CN"/>
              </w:rPr>
              <w:t>9</w:t>
            </w:r>
            <w:r>
              <w:rPr>
                <w:rFonts w:hint="default" w:ascii="Times New Roman" w:hAnsi="Times New Roman" w:eastAsia="宋体" w:cs="Times New Roman"/>
                <w:color w:val="FF0000"/>
                <w:sz w:val="18"/>
                <w:szCs w:val="18"/>
              </w:rPr>
              <w:t>.</w:t>
            </w:r>
            <w:r>
              <w:rPr>
                <w:rFonts w:hint="eastAsia" w:ascii="Times New Roman" w:hAnsi="Times New Roman" w:eastAsia="宋体" w:cs="Times New Roman"/>
                <w:color w:val="FF0000"/>
                <w:sz w:val="18"/>
                <w:szCs w:val="18"/>
                <w:lang w:val="en-US" w:eastAsia="zh-CN"/>
              </w:rPr>
              <w:t>22</w:t>
            </w:r>
          </w:p>
        </w:tc>
        <w:tc>
          <w:tcPr>
            <w:tcW w:w="1152"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37.5</w:t>
            </w:r>
          </w:p>
        </w:tc>
        <w:tc>
          <w:tcPr>
            <w:tcW w:w="14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22.32</w:t>
            </w:r>
          </w:p>
        </w:tc>
        <w:tc>
          <w:tcPr>
            <w:tcW w:w="93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348"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1347"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选 修</w:t>
            </w:r>
          </w:p>
        </w:tc>
        <w:tc>
          <w:tcPr>
            <w:tcW w:w="100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128</w:t>
            </w:r>
          </w:p>
        </w:tc>
        <w:tc>
          <w:tcPr>
            <w:tcW w:w="13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FF0000"/>
                <w:sz w:val="18"/>
                <w:szCs w:val="18"/>
                <w:lang w:val="en-US" w:eastAsia="zh-CN"/>
              </w:rPr>
            </w:pPr>
            <w:r>
              <w:rPr>
                <w:rFonts w:hint="default" w:ascii="Times New Roman" w:hAnsi="Times New Roman" w:eastAsia="宋体" w:cs="Times New Roman"/>
                <w:color w:val="FF0000"/>
                <w:sz w:val="18"/>
                <w:szCs w:val="18"/>
              </w:rPr>
              <w:t>3.</w:t>
            </w:r>
            <w:r>
              <w:rPr>
                <w:rFonts w:hint="eastAsia" w:ascii="Times New Roman" w:hAnsi="Times New Roman" w:eastAsia="宋体" w:cs="Times New Roman"/>
                <w:color w:val="FF0000"/>
                <w:sz w:val="18"/>
                <w:szCs w:val="18"/>
                <w:lang w:val="en-US" w:eastAsia="zh-CN"/>
              </w:rPr>
              <w:t>68</w:t>
            </w: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8</w:t>
            </w:r>
          </w:p>
        </w:tc>
        <w:tc>
          <w:tcPr>
            <w:tcW w:w="14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4.76</w:t>
            </w:r>
          </w:p>
        </w:tc>
        <w:tc>
          <w:tcPr>
            <w:tcW w:w="93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348"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学科平台课程</w:t>
            </w:r>
          </w:p>
        </w:tc>
        <w:tc>
          <w:tcPr>
            <w:tcW w:w="1347"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必 修</w:t>
            </w:r>
          </w:p>
        </w:tc>
        <w:tc>
          <w:tcPr>
            <w:tcW w:w="100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400</w:t>
            </w:r>
          </w:p>
        </w:tc>
        <w:tc>
          <w:tcPr>
            <w:tcW w:w="13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rPr>
              <w:t>11.5</w:t>
            </w:r>
            <w:r>
              <w:rPr>
                <w:rFonts w:hint="eastAsia" w:ascii="Times New Roman" w:hAnsi="Times New Roman" w:eastAsia="宋体" w:cs="Times New Roman"/>
                <w:color w:val="FF0000"/>
                <w:sz w:val="18"/>
                <w:szCs w:val="18"/>
                <w:lang w:val="en-US" w:eastAsia="zh-CN"/>
              </w:rPr>
              <w:t>1</w:t>
            </w:r>
          </w:p>
        </w:tc>
        <w:tc>
          <w:tcPr>
            <w:tcW w:w="1152"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25</w:t>
            </w:r>
          </w:p>
        </w:tc>
        <w:tc>
          <w:tcPr>
            <w:tcW w:w="14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14.88</w:t>
            </w:r>
          </w:p>
        </w:tc>
        <w:tc>
          <w:tcPr>
            <w:tcW w:w="93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348"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专业平台课程</w:t>
            </w:r>
          </w:p>
        </w:tc>
        <w:tc>
          <w:tcPr>
            <w:tcW w:w="1347"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必 修</w:t>
            </w:r>
          </w:p>
        </w:tc>
        <w:tc>
          <w:tcPr>
            <w:tcW w:w="100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240</w:t>
            </w:r>
          </w:p>
        </w:tc>
        <w:tc>
          <w:tcPr>
            <w:tcW w:w="13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rPr>
              <w:t>6.9</w:t>
            </w:r>
          </w:p>
        </w:tc>
        <w:tc>
          <w:tcPr>
            <w:tcW w:w="1152"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15</w:t>
            </w:r>
          </w:p>
        </w:tc>
        <w:tc>
          <w:tcPr>
            <w:tcW w:w="14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8.93</w:t>
            </w:r>
          </w:p>
        </w:tc>
        <w:tc>
          <w:tcPr>
            <w:tcW w:w="93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348"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1347"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选 修</w:t>
            </w:r>
          </w:p>
        </w:tc>
        <w:tc>
          <w:tcPr>
            <w:tcW w:w="100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648</w:t>
            </w:r>
          </w:p>
        </w:tc>
        <w:tc>
          <w:tcPr>
            <w:tcW w:w="13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FF0000"/>
                <w:sz w:val="18"/>
                <w:szCs w:val="18"/>
                <w:lang w:val="en-US" w:eastAsia="zh-CN"/>
              </w:rPr>
            </w:pPr>
            <w:r>
              <w:rPr>
                <w:rFonts w:hint="default" w:ascii="Times New Roman" w:hAnsi="Times New Roman" w:eastAsia="宋体" w:cs="Times New Roman"/>
                <w:color w:val="FF0000"/>
                <w:sz w:val="18"/>
                <w:szCs w:val="18"/>
              </w:rPr>
              <w:t>18.</w:t>
            </w:r>
            <w:r>
              <w:rPr>
                <w:rFonts w:hint="eastAsia" w:ascii="Times New Roman" w:hAnsi="Times New Roman" w:eastAsia="宋体" w:cs="Times New Roman"/>
                <w:color w:val="FF0000"/>
                <w:sz w:val="18"/>
                <w:szCs w:val="18"/>
                <w:lang w:val="en-US" w:eastAsia="zh-CN"/>
              </w:rPr>
              <w:t>64</w:t>
            </w:r>
          </w:p>
        </w:tc>
        <w:tc>
          <w:tcPr>
            <w:tcW w:w="1152"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40.5</w:t>
            </w:r>
          </w:p>
        </w:tc>
        <w:tc>
          <w:tcPr>
            <w:tcW w:w="14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24.11</w:t>
            </w:r>
          </w:p>
        </w:tc>
        <w:tc>
          <w:tcPr>
            <w:tcW w:w="93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348"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实践平台课程</w:t>
            </w:r>
          </w:p>
        </w:tc>
        <w:tc>
          <w:tcPr>
            <w:tcW w:w="1347"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专业实践必修</w:t>
            </w:r>
          </w:p>
        </w:tc>
        <w:tc>
          <w:tcPr>
            <w:tcW w:w="100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1088</w:t>
            </w:r>
          </w:p>
        </w:tc>
        <w:tc>
          <w:tcPr>
            <w:tcW w:w="13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rPr>
              <w:t>31.</w:t>
            </w:r>
            <w:r>
              <w:rPr>
                <w:rFonts w:hint="eastAsia" w:ascii="Times New Roman" w:hAnsi="Times New Roman" w:eastAsia="宋体" w:cs="Times New Roman"/>
                <w:color w:val="FF0000"/>
                <w:sz w:val="18"/>
                <w:szCs w:val="18"/>
                <w:lang w:val="en-US" w:eastAsia="zh-CN"/>
              </w:rPr>
              <w:t>3</w:t>
            </w:r>
          </w:p>
        </w:tc>
        <w:tc>
          <w:tcPr>
            <w:tcW w:w="1152"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34</w:t>
            </w:r>
          </w:p>
        </w:tc>
        <w:tc>
          <w:tcPr>
            <w:tcW w:w="14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20.24</w:t>
            </w:r>
          </w:p>
        </w:tc>
        <w:tc>
          <w:tcPr>
            <w:tcW w:w="93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8"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605"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创新创业</w:t>
            </w:r>
          </w:p>
        </w:tc>
        <w:tc>
          <w:tcPr>
            <w:tcW w:w="74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必修</w:t>
            </w:r>
          </w:p>
        </w:tc>
        <w:tc>
          <w:tcPr>
            <w:tcW w:w="100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176</w:t>
            </w:r>
          </w:p>
        </w:tc>
        <w:tc>
          <w:tcPr>
            <w:tcW w:w="13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rPr>
              <w:t>5.0</w:t>
            </w:r>
            <w:r>
              <w:rPr>
                <w:rFonts w:hint="eastAsia" w:ascii="Times New Roman" w:hAnsi="Times New Roman" w:eastAsia="宋体" w:cs="Times New Roman"/>
                <w:color w:val="FF0000"/>
                <w:sz w:val="18"/>
                <w:szCs w:val="18"/>
                <w:lang w:val="en-US" w:eastAsia="zh-CN"/>
              </w:rPr>
              <w:t>6</w:t>
            </w:r>
          </w:p>
        </w:tc>
        <w:tc>
          <w:tcPr>
            <w:tcW w:w="1152"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4</w:t>
            </w:r>
          </w:p>
        </w:tc>
        <w:tc>
          <w:tcPr>
            <w:tcW w:w="14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2.38</w:t>
            </w:r>
          </w:p>
        </w:tc>
        <w:tc>
          <w:tcPr>
            <w:tcW w:w="93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348"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605"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74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选修</w:t>
            </w:r>
          </w:p>
        </w:tc>
        <w:tc>
          <w:tcPr>
            <w:tcW w:w="100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128</w:t>
            </w:r>
          </w:p>
        </w:tc>
        <w:tc>
          <w:tcPr>
            <w:tcW w:w="13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FF0000"/>
                <w:sz w:val="18"/>
                <w:szCs w:val="18"/>
                <w:lang w:val="en-US" w:eastAsia="zh-CN"/>
              </w:rPr>
            </w:pPr>
            <w:r>
              <w:rPr>
                <w:rFonts w:hint="default" w:ascii="Times New Roman" w:hAnsi="Times New Roman" w:eastAsia="宋体" w:cs="Times New Roman"/>
                <w:color w:val="FF0000"/>
                <w:sz w:val="18"/>
                <w:szCs w:val="18"/>
              </w:rPr>
              <w:t>3.</w:t>
            </w:r>
            <w:r>
              <w:rPr>
                <w:rFonts w:hint="eastAsia" w:ascii="Times New Roman" w:hAnsi="Times New Roman" w:eastAsia="宋体" w:cs="Times New Roman"/>
                <w:color w:val="FF0000"/>
                <w:sz w:val="18"/>
                <w:szCs w:val="18"/>
                <w:lang w:val="en-US" w:eastAsia="zh-CN"/>
              </w:rPr>
              <w:t>68</w:t>
            </w:r>
          </w:p>
        </w:tc>
        <w:tc>
          <w:tcPr>
            <w:tcW w:w="1152"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4</w:t>
            </w:r>
          </w:p>
        </w:tc>
        <w:tc>
          <w:tcPr>
            <w:tcW w:w="14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2.38</w:t>
            </w:r>
          </w:p>
        </w:tc>
        <w:tc>
          <w:tcPr>
            <w:tcW w:w="93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695" w:type="dxa"/>
            <w:gridSpan w:val="3"/>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val="0"/>
                <w:bCs w:val="0"/>
                <w:color w:val="000000" w:themeColor="text1"/>
                <w:sz w:val="18"/>
                <w:szCs w:val="18"/>
                <w14:textFill>
                  <w14:solidFill>
                    <w14:schemeClr w14:val="tx1"/>
                  </w14:solidFill>
                </w14:textFill>
              </w:rPr>
            </w:pPr>
            <w:r>
              <w:rPr>
                <w:rFonts w:hint="default" w:ascii="Times New Roman" w:hAnsi="Times New Roman" w:eastAsia="宋体" w:cs="Times New Roman"/>
                <w:b w:val="0"/>
                <w:bCs w:val="0"/>
                <w:color w:val="000000" w:themeColor="text1"/>
                <w:sz w:val="18"/>
                <w:szCs w:val="18"/>
                <w14:textFill>
                  <w14:solidFill>
                    <w14:schemeClr w14:val="tx1"/>
                  </w14:solidFill>
                </w14:textFill>
              </w:rPr>
              <w:t>总   计：</w:t>
            </w:r>
          </w:p>
        </w:tc>
        <w:tc>
          <w:tcPr>
            <w:tcW w:w="100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val="0"/>
                <w:bCs w:val="0"/>
                <w:color w:val="000000" w:themeColor="text1"/>
                <w:sz w:val="18"/>
                <w:szCs w:val="18"/>
                <w14:textFill>
                  <w14:solidFill>
                    <w14:schemeClr w14:val="tx1"/>
                  </w14:solidFill>
                </w14:textFill>
              </w:rPr>
            </w:pPr>
            <w:r>
              <w:rPr>
                <w:rFonts w:hint="default" w:ascii="Times New Roman" w:hAnsi="Times New Roman" w:eastAsia="宋体" w:cs="Times New Roman"/>
                <w:b w:val="0"/>
                <w:bCs w:val="0"/>
                <w:color w:val="FF0000"/>
                <w:sz w:val="18"/>
                <w:szCs w:val="18"/>
              </w:rPr>
              <w:t>34</w:t>
            </w:r>
            <w:r>
              <w:rPr>
                <w:rFonts w:hint="eastAsia" w:ascii="Times New Roman" w:hAnsi="Times New Roman" w:eastAsia="宋体" w:cs="Times New Roman"/>
                <w:b w:val="0"/>
                <w:bCs w:val="0"/>
                <w:color w:val="FF0000"/>
                <w:sz w:val="18"/>
                <w:szCs w:val="18"/>
                <w:lang w:val="en-US" w:eastAsia="zh-CN"/>
              </w:rPr>
              <w:t>7</w:t>
            </w:r>
            <w:r>
              <w:rPr>
                <w:rFonts w:hint="default" w:ascii="Times New Roman" w:hAnsi="Times New Roman" w:eastAsia="宋体" w:cs="Times New Roman"/>
                <w:b w:val="0"/>
                <w:bCs w:val="0"/>
                <w:color w:val="FF0000"/>
                <w:sz w:val="18"/>
                <w:szCs w:val="18"/>
              </w:rPr>
              <w:t>6</w:t>
            </w:r>
          </w:p>
        </w:tc>
        <w:tc>
          <w:tcPr>
            <w:tcW w:w="13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val="0"/>
                <w:bCs w:val="0"/>
                <w:color w:val="000000" w:themeColor="text1"/>
                <w:sz w:val="18"/>
                <w:szCs w:val="18"/>
                <w14:textFill>
                  <w14:solidFill>
                    <w14:schemeClr w14:val="tx1"/>
                  </w14:solidFill>
                </w14:textFill>
              </w:rPr>
            </w:pPr>
            <w:r>
              <w:rPr>
                <w:rFonts w:hint="default" w:ascii="Times New Roman" w:hAnsi="Times New Roman" w:eastAsia="宋体" w:cs="Times New Roman"/>
                <w:b w:val="0"/>
                <w:bCs w:val="0"/>
                <w:color w:val="000000" w:themeColor="text1"/>
                <w:sz w:val="18"/>
                <w:szCs w:val="18"/>
                <w14:textFill>
                  <w14:solidFill>
                    <w14:schemeClr w14:val="tx1"/>
                  </w14:solidFill>
                </w14:textFill>
              </w:rPr>
              <w:t>100</w:t>
            </w:r>
          </w:p>
        </w:tc>
        <w:tc>
          <w:tcPr>
            <w:tcW w:w="1152"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val="0"/>
                <w:bCs w:val="0"/>
                <w:color w:val="000000" w:themeColor="text1"/>
                <w:sz w:val="18"/>
                <w:szCs w:val="18"/>
                <w14:textFill>
                  <w14:solidFill>
                    <w14:schemeClr w14:val="tx1"/>
                  </w14:solidFill>
                </w14:textFill>
              </w:rPr>
            </w:pPr>
            <w:r>
              <w:rPr>
                <w:rFonts w:hint="default" w:ascii="Times New Roman" w:hAnsi="Times New Roman" w:eastAsia="宋体" w:cs="Times New Roman"/>
                <w:b w:val="0"/>
                <w:bCs w:val="0"/>
                <w:color w:val="000000" w:themeColor="text1"/>
                <w:sz w:val="18"/>
                <w:szCs w:val="18"/>
                <w14:textFill>
                  <w14:solidFill>
                    <w14:schemeClr w14:val="tx1"/>
                  </w14:solidFill>
                </w14:textFill>
              </w:rPr>
              <w:t>168</w:t>
            </w:r>
          </w:p>
        </w:tc>
        <w:tc>
          <w:tcPr>
            <w:tcW w:w="149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val="0"/>
                <w:bCs w:val="0"/>
                <w:color w:val="000000" w:themeColor="text1"/>
                <w:sz w:val="18"/>
                <w:szCs w:val="18"/>
                <w14:textFill>
                  <w14:solidFill>
                    <w14:schemeClr w14:val="tx1"/>
                  </w14:solidFill>
                </w14:textFill>
              </w:rPr>
            </w:pPr>
            <w:r>
              <w:rPr>
                <w:rFonts w:hint="default" w:ascii="Times New Roman" w:hAnsi="Times New Roman" w:eastAsia="宋体" w:cs="Times New Roman"/>
                <w:b w:val="0"/>
                <w:bCs w:val="0"/>
                <w:color w:val="000000" w:themeColor="text1"/>
                <w:sz w:val="18"/>
                <w:szCs w:val="18"/>
                <w14:textFill>
                  <w14:solidFill>
                    <w14:schemeClr w14:val="tx1"/>
                  </w14:solidFill>
                </w14:textFill>
              </w:rPr>
              <w:t>100</w:t>
            </w:r>
          </w:p>
        </w:tc>
        <w:tc>
          <w:tcPr>
            <w:tcW w:w="931"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left"/>
              <w:textAlignment w:val="auto"/>
              <w:rPr>
                <w:rFonts w:hint="default" w:ascii="Times New Roman" w:hAnsi="Times New Roman" w:eastAsia="宋体" w:cs="Times New Roman"/>
                <w:b w:val="0"/>
                <w:bCs w:val="0"/>
                <w:color w:val="000000" w:themeColor="text1"/>
                <w:sz w:val="18"/>
                <w:szCs w:val="18"/>
                <w14:textFill>
                  <w14:solidFill>
                    <w14:schemeClr w14:val="tx1"/>
                  </w14:solidFill>
                </w14:textFill>
              </w:rPr>
            </w:pPr>
          </w:p>
        </w:tc>
      </w:tr>
    </w:tbl>
    <w:p>
      <w:pPr>
        <w:spacing w:line="540" w:lineRule="exact"/>
        <w:jc w:val="center"/>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表3 实践教学学时学分统计表</w:t>
      </w:r>
    </w:p>
    <w:bookmarkEnd w:id="0"/>
    <w:tbl>
      <w:tblPr>
        <w:tblStyle w:val="8"/>
        <w:tblW w:w="85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3"/>
        <w:gridCol w:w="1079"/>
        <w:gridCol w:w="1051"/>
        <w:gridCol w:w="1185"/>
        <w:gridCol w:w="1172"/>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199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课程类型</w:t>
            </w:r>
          </w:p>
        </w:tc>
        <w:tc>
          <w:tcPr>
            <w:tcW w:w="107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学时</w:t>
            </w:r>
          </w:p>
        </w:tc>
        <w:tc>
          <w:tcPr>
            <w:tcW w:w="105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小计</w:t>
            </w:r>
          </w:p>
        </w:tc>
        <w:tc>
          <w:tcPr>
            <w:tcW w:w="118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学分</w:t>
            </w:r>
          </w:p>
        </w:tc>
        <w:tc>
          <w:tcPr>
            <w:tcW w:w="117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小计</w:t>
            </w:r>
          </w:p>
        </w:tc>
        <w:tc>
          <w:tcPr>
            <w:tcW w:w="2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占毕业总学分的比例（%）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jc w:val="center"/>
        </w:trPr>
        <w:tc>
          <w:tcPr>
            <w:tcW w:w="199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独立设课实验（实践）</w:t>
            </w:r>
          </w:p>
        </w:tc>
        <w:tc>
          <w:tcPr>
            <w:tcW w:w="107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128</w:t>
            </w:r>
          </w:p>
        </w:tc>
        <w:tc>
          <w:tcPr>
            <w:tcW w:w="10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FF0000"/>
                <w:sz w:val="18"/>
                <w:szCs w:val="18"/>
                <w:lang w:val="en-US" w:eastAsia="zh-CN"/>
              </w:rPr>
              <w:t>144</w:t>
            </w:r>
          </w:p>
        </w:tc>
        <w:tc>
          <w:tcPr>
            <w:tcW w:w="11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w:t>
            </w:r>
          </w:p>
        </w:tc>
        <w:tc>
          <w:tcPr>
            <w:tcW w:w="117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w:t>
            </w:r>
          </w:p>
        </w:tc>
        <w:tc>
          <w:tcPr>
            <w:tcW w:w="208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0" w:hRule="atLeast"/>
          <w:jc w:val="center"/>
        </w:trPr>
        <w:tc>
          <w:tcPr>
            <w:tcW w:w="199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课内实验（实践）</w:t>
            </w:r>
          </w:p>
        </w:tc>
        <w:tc>
          <w:tcPr>
            <w:tcW w:w="107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16</w:t>
            </w:r>
          </w:p>
        </w:tc>
        <w:tc>
          <w:tcPr>
            <w:tcW w:w="1051"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11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w:t>
            </w:r>
          </w:p>
        </w:tc>
        <w:tc>
          <w:tcPr>
            <w:tcW w:w="1172"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2088"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jc w:val="center"/>
        </w:trPr>
        <w:tc>
          <w:tcPr>
            <w:tcW w:w="199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集中性实践教学（学时以周计）</w:t>
            </w:r>
          </w:p>
        </w:tc>
        <w:tc>
          <w:tcPr>
            <w:tcW w:w="107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Times New Roman"/>
                <w:color w:val="FF0000"/>
                <w:sz w:val="18"/>
                <w:szCs w:val="18"/>
                <w:lang w:eastAsia="zh-CN"/>
              </w:rPr>
            </w:pPr>
            <w:r>
              <w:rPr>
                <w:rFonts w:hint="eastAsia" w:ascii="Times New Roman" w:hAnsi="Times New Roman" w:eastAsia="宋体" w:cs="Times New Roman"/>
                <w:color w:val="FF0000"/>
                <w:sz w:val="18"/>
                <w:szCs w:val="18"/>
                <w:lang w:val="en-US" w:eastAsia="zh-CN"/>
              </w:rPr>
              <w:t>1088</w:t>
            </w:r>
            <w:r>
              <w:rPr>
                <w:rFonts w:hint="eastAsia" w:ascii="Times New Roman" w:hAnsi="Times New Roman" w:eastAsia="宋体" w:cs="Times New Roman"/>
                <w:color w:val="FF0000"/>
                <w:sz w:val="18"/>
                <w:szCs w:val="18"/>
                <w:lang w:eastAsia="zh-CN"/>
              </w:rPr>
              <w:t>（</w:t>
            </w:r>
            <w:r>
              <w:rPr>
                <w:rFonts w:hint="eastAsia" w:ascii="Times New Roman" w:hAnsi="Times New Roman" w:eastAsia="宋体" w:cs="Times New Roman"/>
                <w:color w:val="FF0000"/>
                <w:sz w:val="18"/>
                <w:szCs w:val="18"/>
                <w:lang w:val="en-US" w:eastAsia="zh-CN"/>
              </w:rPr>
              <w:t>34周</w:t>
            </w:r>
            <w:r>
              <w:rPr>
                <w:rFonts w:hint="eastAsia" w:ascii="Times New Roman" w:hAnsi="Times New Roman" w:eastAsia="宋体" w:cs="Times New Roman"/>
                <w:color w:val="FF0000"/>
                <w:sz w:val="18"/>
                <w:szCs w:val="18"/>
                <w:lang w:eastAsia="zh-CN"/>
              </w:rPr>
              <w:t>）</w:t>
            </w:r>
          </w:p>
        </w:tc>
        <w:tc>
          <w:tcPr>
            <w:tcW w:w="105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1088</w:t>
            </w:r>
          </w:p>
        </w:tc>
        <w:tc>
          <w:tcPr>
            <w:tcW w:w="118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34</w:t>
            </w:r>
          </w:p>
        </w:tc>
        <w:tc>
          <w:tcPr>
            <w:tcW w:w="117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34</w:t>
            </w:r>
          </w:p>
        </w:tc>
        <w:tc>
          <w:tcPr>
            <w:tcW w:w="208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FF0000"/>
                <w:sz w:val="18"/>
                <w:szCs w:val="18"/>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jc w:val="center"/>
        </w:trPr>
        <w:tc>
          <w:tcPr>
            <w:tcW w:w="199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创新创业</w:t>
            </w:r>
          </w:p>
        </w:tc>
        <w:tc>
          <w:tcPr>
            <w:tcW w:w="2130"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FF0000"/>
                <w:sz w:val="18"/>
                <w:szCs w:val="18"/>
                <w:lang w:val="en-US" w:eastAsia="zh-CN"/>
              </w:rPr>
              <w:t>304（含4周）</w:t>
            </w:r>
          </w:p>
        </w:tc>
        <w:tc>
          <w:tcPr>
            <w:tcW w:w="2357"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8</w:t>
            </w:r>
          </w:p>
        </w:tc>
        <w:tc>
          <w:tcPr>
            <w:tcW w:w="208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99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合计</w:t>
            </w:r>
          </w:p>
        </w:tc>
        <w:tc>
          <w:tcPr>
            <w:tcW w:w="213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color w:val="FF0000"/>
                <w:sz w:val="18"/>
                <w:szCs w:val="18"/>
              </w:rPr>
              <w:t xml:space="preserve"> </w:t>
            </w:r>
            <w:r>
              <w:rPr>
                <w:rFonts w:hint="eastAsia" w:ascii="Times New Roman" w:hAnsi="Times New Roman" w:eastAsia="宋体" w:cs="Times New Roman"/>
                <w:b/>
                <w:color w:val="FF0000"/>
                <w:sz w:val="18"/>
                <w:szCs w:val="18"/>
                <w:lang w:val="en-US" w:eastAsia="zh-CN"/>
              </w:rPr>
              <w:t>1536学时（含38周）</w:t>
            </w:r>
          </w:p>
        </w:tc>
        <w:tc>
          <w:tcPr>
            <w:tcW w:w="2357"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Times New Roman" w:hAnsi="Times New Roman" w:eastAsia="宋体" w:cs="Times New Roman"/>
                <w:b/>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b/>
                <w:color w:val="FF0000"/>
                <w:sz w:val="18"/>
                <w:szCs w:val="18"/>
                <w:lang w:val="en-US" w:eastAsia="zh-CN"/>
              </w:rPr>
              <w:t>47</w:t>
            </w:r>
          </w:p>
        </w:tc>
        <w:tc>
          <w:tcPr>
            <w:tcW w:w="2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ind w:firstLine="813" w:firstLineChars="450"/>
              <w:textAlignment w:val="auto"/>
              <w:rPr>
                <w:rFonts w:hint="default" w:ascii="Times New Roman" w:hAnsi="Times New Roman" w:eastAsia="宋体" w:cs="Times New Roman"/>
                <w:b/>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b/>
                <w:color w:val="FF0000"/>
                <w:sz w:val="18"/>
                <w:szCs w:val="18"/>
                <w:lang w:val="en-US" w:eastAsia="zh-CN"/>
              </w:rPr>
              <w:t>27.98</w:t>
            </w:r>
          </w:p>
        </w:tc>
      </w:tr>
    </w:tbl>
    <w:p>
      <w:pPr>
        <w:spacing w:line="400" w:lineRule="exact"/>
        <w:ind w:firstLine="480" w:firstLineChars="200"/>
        <w:rPr>
          <w:rFonts w:hint="eastAsia" w:ascii="Times New Roman" w:hAnsi="Times New Roman" w:eastAsia="黑体"/>
          <w:color w:val="000000" w:themeColor="text1"/>
          <w:sz w:val="24"/>
          <w14:textFill>
            <w14:solidFill>
              <w14:schemeClr w14:val="tx1"/>
            </w14:solidFill>
          </w14:textFill>
        </w:rPr>
        <w:sectPr>
          <w:pgSz w:w="11906" w:h="16838"/>
          <w:pgMar w:top="2041" w:right="1531" w:bottom="2041" w:left="1531" w:header="851" w:footer="992" w:gutter="0"/>
          <w:cols w:space="0" w:num="1"/>
          <w:docGrid w:type="lines" w:linePitch="312" w:charSpace="0"/>
        </w:sectPr>
      </w:pPr>
    </w:p>
    <w:p>
      <w:pPr>
        <w:spacing w:line="400" w:lineRule="exact"/>
        <w:ind w:firstLine="480" w:firstLineChars="20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十一、课程设置及教学进程安排</w:t>
      </w:r>
    </w:p>
    <w:p>
      <w:pPr>
        <w:ind w:left="420" w:leftChars="200"/>
        <w:jc w:val="center"/>
        <w:rPr>
          <w:rFonts w:eastAsia="宋体" w:cs="宋体"/>
          <w:b/>
          <w:bCs/>
          <w:color w:val="000000" w:themeColor="text1"/>
          <w:szCs w:val="21"/>
          <w14:textFill>
            <w14:solidFill>
              <w14:schemeClr w14:val="tx1"/>
            </w14:solidFill>
          </w14:textFill>
        </w:rPr>
      </w:pPr>
      <w:r>
        <w:rPr>
          <w:rFonts w:hint="eastAsia" w:eastAsia="宋体" w:cs="宋体"/>
          <w:b/>
          <w:bCs/>
          <w:color w:val="000000" w:themeColor="text1"/>
          <w:szCs w:val="21"/>
          <w14:textFill>
            <w14:solidFill>
              <w14:schemeClr w14:val="tx1"/>
            </w14:solidFill>
          </w14:textFill>
        </w:rPr>
        <w:t xml:space="preserve">表4 </w:t>
      </w:r>
      <w:r>
        <w:rPr>
          <w:rFonts w:hint="eastAsia" w:ascii="宋体" w:hAnsi="宋体" w:eastAsia="宋体" w:cs="宋体"/>
          <w:b/>
          <w:bCs/>
          <w:color w:val="000000" w:themeColor="text1"/>
          <w:szCs w:val="21"/>
          <w14:textFill>
            <w14:solidFill>
              <w14:schemeClr w14:val="tx1"/>
            </w14:solidFill>
          </w14:textFill>
        </w:rPr>
        <w:t>课程设置及教学进程</w:t>
      </w:r>
      <w:r>
        <w:rPr>
          <w:rFonts w:hint="eastAsia" w:eastAsia="宋体" w:cs="宋体"/>
          <w:b/>
          <w:bCs/>
          <w:color w:val="000000" w:themeColor="text1"/>
          <w:szCs w:val="21"/>
          <w14:textFill>
            <w14:solidFill>
              <w14:schemeClr w14:val="tx1"/>
            </w14:solidFill>
          </w14:textFill>
        </w:rPr>
        <w:t>安排表</w:t>
      </w:r>
    </w:p>
    <w:tbl>
      <w:tblPr>
        <w:tblStyle w:val="9"/>
        <w:tblW w:w="9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580"/>
        <w:gridCol w:w="504"/>
        <w:gridCol w:w="592"/>
        <w:gridCol w:w="488"/>
        <w:gridCol w:w="2137"/>
        <w:gridCol w:w="567"/>
        <w:gridCol w:w="734"/>
        <w:gridCol w:w="426"/>
        <w:gridCol w:w="567"/>
        <w:gridCol w:w="567"/>
        <w:gridCol w:w="700"/>
        <w:gridCol w:w="709"/>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tblHeader/>
          <w:jc w:val="center"/>
        </w:trPr>
        <w:tc>
          <w:tcPr>
            <w:tcW w:w="54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程</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类</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别</w:t>
            </w:r>
          </w:p>
        </w:tc>
        <w:tc>
          <w:tcPr>
            <w:tcW w:w="58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程</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性</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质</w:t>
            </w:r>
          </w:p>
        </w:tc>
        <w:tc>
          <w:tcPr>
            <w:tcW w:w="1096"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课程代码</w:t>
            </w:r>
          </w:p>
        </w:tc>
        <w:tc>
          <w:tcPr>
            <w:tcW w:w="2625"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课程名称</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学</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分</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总</w:t>
            </w:r>
          </w:p>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学</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时</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周</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学</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时</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理论</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学</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时</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实验</w:t>
            </w:r>
            <w:r>
              <w:rPr>
                <w:rFonts w:hint="eastAsia" w:ascii="Times New Roman" w:hAnsi="Times New Roman" w:cs="Times New Roman"/>
                <w:b/>
                <w:bCs/>
                <w:color w:val="000000" w:themeColor="text1"/>
                <w:sz w:val="18"/>
                <w:szCs w:val="18"/>
                <w14:textFill>
                  <w14:solidFill>
                    <w14:schemeClr w14:val="tx1"/>
                  </w14:solidFill>
                </w14:textFill>
              </w:rPr>
              <w:t>/实践学</w:t>
            </w:r>
            <w:r>
              <w:rPr>
                <w:rFonts w:ascii="Times New Roman" w:hAnsi="Times New Roman" w:cs="Times New Roman"/>
                <w:b/>
                <w:bCs/>
                <w:color w:val="000000" w:themeColor="text1"/>
                <w:sz w:val="18"/>
                <w:szCs w:val="18"/>
                <w14:textFill>
                  <w14:solidFill>
                    <w14:schemeClr w14:val="tx1"/>
                  </w14:solidFill>
                </w14:textFill>
              </w:rPr>
              <w:t>时</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开</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课</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学</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期</w:t>
            </w: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考核方式</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备</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通识平台课程</w:t>
            </w:r>
          </w:p>
        </w:tc>
        <w:tc>
          <w:tcPr>
            <w:tcW w:w="580"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必修</w:t>
            </w: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T03050006</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思想道德与法治</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r>
              <w:rPr>
                <w:rFonts w:hint="eastAsia" w:ascii="Times New Roman" w:hAnsi="Times New Roman" w:cs="Times New Roman"/>
                <w:color w:val="000000" w:themeColor="text1"/>
                <w:kern w:val="0"/>
                <w:sz w:val="18"/>
                <w:szCs w:val="18"/>
                <w14:textFill>
                  <w14:solidFill>
                    <w14:schemeClr w14:val="tx1"/>
                  </w14:solidFill>
                </w14:textFill>
              </w:rPr>
              <w:t>8</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Cs/>
                <w:color w:val="000000" w:themeColor="text1"/>
                <w:kern w:val="0"/>
                <w:sz w:val="18"/>
                <w:szCs w:val="18"/>
                <w14:textFill>
                  <w14:solidFill>
                    <w14:schemeClr w14:val="tx1"/>
                  </w14:solidFill>
                </w14:textFill>
              </w:rPr>
            </w:pPr>
            <w:r>
              <w:rPr>
                <w:rFonts w:hint="eastAsia" w:ascii="Times New Roman" w:hAnsi="Times New Roman" w:cs="Times New Roman"/>
                <w:bCs/>
                <w:color w:val="000000" w:themeColor="text1"/>
                <w:kern w:val="0"/>
                <w:sz w:val="18"/>
                <w:szCs w:val="18"/>
                <w14:textFill>
                  <w14:solidFill>
                    <w14:schemeClr w14:val="tx1"/>
                  </w14:solidFill>
                </w14:textFill>
              </w:rPr>
              <w:t>1或</w:t>
            </w:r>
            <w:r>
              <w:rPr>
                <w:rFonts w:ascii="Times New Roman" w:hAnsi="Times New Roman" w:cs="Times New Roman"/>
                <w:bCs/>
                <w:color w:val="000000" w:themeColor="text1"/>
                <w:kern w:val="0"/>
                <w:sz w:val="18"/>
                <w:szCs w:val="18"/>
                <w14:textFill>
                  <w14:solidFill>
                    <w14:schemeClr w14:val="tx1"/>
                  </w14:solidFill>
                </w14:textFill>
              </w:rPr>
              <w:t>2</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考试</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T03050002</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中国近现代史纲要</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1</w:t>
            </w:r>
            <w:r>
              <w:rPr>
                <w:rFonts w:hint="eastAsia" w:ascii="Times New Roman" w:hAnsi="Times New Roman" w:cs="Times New Roman"/>
                <w:bCs/>
                <w:color w:val="000000" w:themeColor="text1"/>
                <w:kern w:val="0"/>
                <w:sz w:val="18"/>
                <w:szCs w:val="18"/>
                <w14:textFill>
                  <w14:solidFill>
                    <w14:schemeClr w14:val="tx1"/>
                  </w14:solidFill>
                </w14:textFill>
              </w:rPr>
              <w:t>或2</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考试</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T03050005</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马克思主义基本原理</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3</w:t>
            </w:r>
            <w:r>
              <w:rPr>
                <w:rFonts w:hint="eastAsia" w:ascii="Times New Roman" w:hAnsi="Times New Roman" w:cs="Times New Roman"/>
                <w:bCs/>
                <w:color w:val="000000" w:themeColor="text1"/>
                <w:kern w:val="0"/>
                <w:sz w:val="18"/>
                <w:szCs w:val="18"/>
                <w14:textFill>
                  <w14:solidFill>
                    <w14:schemeClr w14:val="tx1"/>
                  </w14:solidFill>
                </w14:textFill>
              </w:rPr>
              <w:t>或4</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考试</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T0305000</w:t>
            </w:r>
            <w:r>
              <w:rPr>
                <w:rFonts w:hint="eastAsia" w:ascii="Times New Roman" w:hAnsi="Times New Roman" w:eastAsia="黑体" w:cs="Times New Roman"/>
                <w:color w:val="000000" w:themeColor="text1"/>
                <w:kern w:val="0"/>
                <w:sz w:val="18"/>
                <w:szCs w:val="18"/>
                <w14:textFill>
                  <w14:solidFill>
                    <w14:schemeClr w14:val="tx1"/>
                  </w14:solidFill>
                </w14:textFill>
              </w:rPr>
              <w:t>8</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bCs/>
                <w:color w:val="000000" w:themeColor="text1"/>
                <w:kern w:val="0"/>
                <w:sz w:val="18"/>
                <w:szCs w:val="18"/>
                <w14:textFill>
                  <w14:solidFill>
                    <w14:schemeClr w14:val="tx1"/>
                  </w14:solidFill>
                </w14:textFill>
              </w:rPr>
              <w:t>毛泽东思想和中国特色社会主义理论体系概论</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kern w:val="0"/>
                <w:sz w:val="18"/>
                <w:szCs w:val="18"/>
                <w14:textFill>
                  <w14:solidFill>
                    <w14:schemeClr w14:val="tx1"/>
                  </w14:solidFill>
                </w14:textFill>
              </w:rPr>
              <w:t>2</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32</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3或4</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考试</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kern w:val="0"/>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T0305000</w:t>
            </w:r>
            <w:r>
              <w:rPr>
                <w:rFonts w:hint="eastAsia" w:ascii="Times New Roman" w:hAnsi="Times New Roman" w:eastAsia="黑体" w:cs="Times New Roman"/>
                <w:color w:val="000000" w:themeColor="text1"/>
                <w:kern w:val="0"/>
                <w:sz w:val="18"/>
                <w:szCs w:val="18"/>
                <w14:textFill>
                  <w14:solidFill>
                    <w14:schemeClr w14:val="tx1"/>
                  </w14:solidFill>
                </w14:textFill>
              </w:rPr>
              <w:t>9</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bCs/>
                <w:color w:val="000000" w:themeColor="text1"/>
                <w:kern w:val="0"/>
                <w:sz w:val="18"/>
                <w:szCs w:val="18"/>
                <w14:textFill>
                  <w14:solidFill>
                    <w14:schemeClr w14:val="tx1"/>
                  </w14:solidFill>
                </w14:textFill>
              </w:rPr>
            </w:pPr>
            <w:r>
              <w:rPr>
                <w:rFonts w:hint="eastAsia" w:ascii="Calibri" w:hAnsi="Calibri" w:eastAsia="宋体" w:cs="Times New Roman"/>
                <w:color w:val="000000" w:themeColor="text1"/>
                <w:kern w:val="0"/>
                <w:sz w:val="18"/>
                <w:szCs w:val="18"/>
                <w14:textFill>
                  <w14:solidFill>
                    <w14:schemeClr w14:val="tx1"/>
                  </w14:solidFill>
                </w14:textFill>
              </w:rPr>
              <w:t>习近平新时代中国特色社会主义思想概论</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48</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48</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3或4</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T04020005</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形势与政策</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考查</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FF0000"/>
                <w:sz w:val="18"/>
                <w:szCs w:val="18"/>
              </w:rPr>
              <w:t>T00205001</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国家安全教育</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16</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16</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Cs/>
                <w:color w:val="000000" w:themeColor="text1"/>
                <w:kern w:val="0"/>
                <w:sz w:val="18"/>
                <w:szCs w:val="18"/>
                <w14:textFill>
                  <w14:solidFill>
                    <w14:schemeClr w14:val="tx1"/>
                  </w14:solidFill>
                </w14:textFill>
              </w:rPr>
            </w:pPr>
            <w:r>
              <w:rPr>
                <w:rFonts w:hint="eastAsia" w:ascii="Times New Roman" w:hAnsi="Times New Roman" w:cs="Times New Roman"/>
                <w:bCs/>
                <w:color w:val="000000" w:themeColor="text1"/>
                <w:kern w:val="0"/>
                <w:sz w:val="18"/>
                <w:szCs w:val="18"/>
                <w14:textFill>
                  <w14:solidFill>
                    <w14:schemeClr w14:val="tx1"/>
                  </w14:solidFill>
                </w14:textFill>
              </w:rPr>
              <w:t>1或</w:t>
            </w:r>
            <w:r>
              <w:rPr>
                <w:rFonts w:ascii="Times New Roman" w:hAnsi="Times New Roman" w:cs="Times New Roman"/>
                <w:bCs/>
                <w:color w:val="000000" w:themeColor="text1"/>
                <w:kern w:val="0"/>
                <w:sz w:val="18"/>
                <w:szCs w:val="18"/>
                <w14:textFill>
                  <w14:solidFill>
                    <w14:schemeClr w14:val="tx1"/>
                  </w14:solidFill>
                </w14:textFill>
              </w:rPr>
              <w:t>2</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考查</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T99990006</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军事理论</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36</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36</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考查</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T99990001</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大学生职业生涯规划</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0.5</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2</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考查</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T99990002</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创业基础</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　</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24　</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8</w:t>
            </w:r>
            <w:r>
              <w:rPr>
                <w:rFonts w:ascii="Times New Roman" w:hAnsi="Times New Roman" w:cs="Times New Roman"/>
                <w:color w:val="000000" w:themeColor="text1"/>
                <w:kern w:val="0"/>
                <w:sz w:val="18"/>
                <w:szCs w:val="18"/>
                <w14:textFill>
                  <w14:solidFill>
                    <w14:schemeClr w14:val="tx1"/>
                  </w14:solidFill>
                </w14:textFill>
              </w:rPr>
              <w:t>　</w:t>
            </w:r>
          </w:p>
        </w:tc>
        <w:tc>
          <w:tcPr>
            <w:tcW w:w="70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4</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考查</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T99990003</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就业指导</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0.5</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　</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　</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　</w:t>
            </w:r>
          </w:p>
        </w:tc>
        <w:tc>
          <w:tcPr>
            <w:tcW w:w="70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6</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考查</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T99990004</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大学生心理健康教育</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w:t>
            </w:r>
            <w:r>
              <w:rPr>
                <w:rFonts w:hint="eastAsia" w:ascii="Times New Roman" w:hAnsi="Times New Roman" w:eastAsia="黑体" w:cs="Times New Roman"/>
                <w:color w:val="000000" w:themeColor="text1"/>
                <w:sz w:val="18"/>
                <w:szCs w:val="18"/>
                <w14:textFill>
                  <w14:solidFill>
                    <w14:schemeClr w14:val="tx1"/>
                  </w14:solidFill>
                </w14:textFill>
              </w:rPr>
              <w:t>2</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考查</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kern w:val="0"/>
                <w:sz w:val="18"/>
                <w:szCs w:val="18"/>
                <w14:textFill>
                  <w14:solidFill>
                    <w14:schemeClr w14:val="tx1"/>
                  </w14:solidFill>
                </w14:textFill>
              </w:rPr>
            </w:pPr>
            <w:r>
              <w:rPr>
                <w:rFonts w:hint="eastAsia" w:ascii="Times New Roman" w:hAnsi="Times New Roman" w:eastAsia="黑体" w:cs="Times New Roman"/>
                <w:color w:val="000000" w:themeColor="text1"/>
                <w:kern w:val="0"/>
                <w:sz w:val="18"/>
                <w:szCs w:val="18"/>
                <w14:textFill>
                  <w14:solidFill>
                    <w14:schemeClr w14:val="tx1"/>
                  </w14:solidFill>
                </w14:textFill>
              </w:rPr>
              <w:t>T03050015</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劳动教育</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16</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16</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1~4</w:t>
            </w:r>
          </w:p>
        </w:tc>
        <w:tc>
          <w:tcPr>
            <w:tcW w:w="709"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考试</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大学外语</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128　</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128</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70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w:t>
            </w:r>
            <w:r>
              <w:rPr>
                <w:rFonts w:hint="eastAsia" w:ascii="Times New Roman" w:hAnsi="Times New Roman" w:eastAsia="黑体" w:cs="Times New Roman"/>
                <w:color w:val="000000" w:themeColor="text1"/>
                <w:sz w:val="18"/>
                <w:szCs w:val="18"/>
                <w14:textFill>
                  <w14:solidFill>
                    <w14:schemeClr w14:val="tx1"/>
                  </w14:solidFill>
                </w14:textFill>
              </w:rPr>
              <w:t>6</w:t>
            </w:r>
          </w:p>
        </w:tc>
        <w:tc>
          <w:tcPr>
            <w:tcW w:w="709"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大学体育</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kern w:val="0"/>
                <w:sz w:val="18"/>
                <w:szCs w:val="18"/>
                <w14:textFill>
                  <w14:solidFill>
                    <w14:schemeClr w14:val="tx1"/>
                  </w14:solidFill>
                </w14:textFill>
              </w:rPr>
              <w:t>4</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128</w:t>
            </w:r>
            <w:r>
              <w:rPr>
                <w:rFonts w:ascii="Times New Roman" w:hAnsi="Times New Roman" w:cs="Times New Roman"/>
                <w:color w:val="000000" w:themeColor="text1"/>
                <w:kern w:val="0"/>
                <w:sz w:val="18"/>
                <w:szCs w:val="18"/>
                <w14:textFill>
                  <w14:solidFill>
                    <w14:schemeClr w14:val="tx1"/>
                  </w14:solidFill>
                </w14:textFill>
              </w:rPr>
              <w:t>　</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hint="eastAsia" w:ascii="Times New Roman" w:hAnsi="Times New Roman" w:eastAsia="黑体" w:cs="Times New Roman"/>
                <w:color w:val="000000" w:themeColor="text1"/>
                <w:sz w:val="18"/>
                <w:szCs w:val="18"/>
                <w:lang w:eastAsia="zh-CN"/>
                <w14:textFill>
                  <w14:solidFill>
                    <w14:schemeClr w14:val="tx1"/>
                  </w14:solidFill>
                </w14:textFill>
              </w:rPr>
            </w:pPr>
            <w:r>
              <w:rPr>
                <w:rFonts w:hint="eastAsia" w:ascii="Times New Roman" w:hAnsi="Times New Roman" w:eastAsia="黑体" w:cs="Times New Roman"/>
                <w:color w:val="000000" w:themeColor="text1"/>
                <w:kern w:val="0"/>
                <w:sz w:val="18"/>
                <w:szCs w:val="18"/>
                <w:lang w:val="en-US" w:eastAsia="zh-CN"/>
                <w14:textFill>
                  <w14:solidFill>
                    <w14:schemeClr w14:val="tx1"/>
                  </w14:solidFill>
                </w14:textFill>
              </w:rPr>
              <w:t>0</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hint="eastAsia" w:ascii="Times New Roman" w:hAnsi="Times New Roman" w:eastAsia="黑体" w:cs="Times New Roman"/>
                <w:color w:val="000000" w:themeColor="text1"/>
                <w:sz w:val="18"/>
                <w:szCs w:val="18"/>
                <w:lang w:eastAsia="zh-CN"/>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12</w:t>
            </w:r>
            <w:r>
              <w:rPr>
                <w:rFonts w:hint="eastAsia" w:ascii="Times New Roman" w:hAnsi="Times New Roman" w:eastAsia="黑体" w:cs="Times New Roman"/>
                <w:color w:val="000000" w:themeColor="text1"/>
                <w:sz w:val="18"/>
                <w:szCs w:val="18"/>
                <w:lang w:val="en-US" w:eastAsia="zh-CN"/>
                <w14:textFill>
                  <w14:solidFill>
                    <w14:schemeClr w14:val="tx1"/>
                  </w14:solidFill>
                </w14:textFill>
              </w:rPr>
              <w:t>8</w:t>
            </w:r>
          </w:p>
        </w:tc>
        <w:tc>
          <w:tcPr>
            <w:tcW w:w="70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w:t>
            </w:r>
            <w:r>
              <w:rPr>
                <w:rFonts w:hint="eastAsia" w:ascii="Times New Roman" w:hAnsi="Times New Roman" w:cs="Times New Roman"/>
                <w:color w:val="000000" w:themeColor="text1"/>
                <w:kern w:val="0"/>
                <w:sz w:val="18"/>
                <w:szCs w:val="18"/>
                <w14:textFill>
                  <w14:solidFill>
                    <w14:schemeClr w14:val="tx1"/>
                  </w14:solidFill>
                </w14:textFill>
              </w:rPr>
              <w:t>4</w:t>
            </w:r>
          </w:p>
        </w:tc>
        <w:tc>
          <w:tcPr>
            <w:tcW w:w="709"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考查</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T08070001</w:t>
            </w:r>
          </w:p>
        </w:tc>
        <w:tc>
          <w:tcPr>
            <w:tcW w:w="2625"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人工智能基础与创新应用</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1.5</w:t>
            </w:r>
          </w:p>
        </w:tc>
        <w:tc>
          <w:tcPr>
            <w:tcW w:w="7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24</w:t>
            </w:r>
          </w:p>
        </w:tc>
        <w:tc>
          <w:tcPr>
            <w:tcW w:w="4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16</w:t>
            </w:r>
          </w:p>
        </w:tc>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8</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1或</w:t>
            </w:r>
            <w:r>
              <w:rPr>
                <w:rFonts w:ascii="Times New Roman" w:hAnsi="Times New Roman" w:cs="Times New Roman"/>
                <w:color w:val="000000" w:themeColor="text1"/>
                <w:kern w:val="0"/>
                <w:sz w:val="18"/>
                <w:szCs w:val="18"/>
                <w14:textFill>
                  <w14:solidFill>
                    <w14:schemeClr w14:val="tx1"/>
                  </w14:solidFill>
                </w14:textFill>
              </w:rPr>
              <w:t>2</w:t>
            </w:r>
          </w:p>
        </w:tc>
        <w:tc>
          <w:tcPr>
            <w:tcW w:w="709"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考查</w:t>
            </w:r>
          </w:p>
        </w:tc>
        <w:tc>
          <w:tcPr>
            <w:tcW w:w="68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4301"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hAnsi="Times New Roman" w:cs="Times New Roman"/>
                <w:b/>
                <w:bCs/>
                <w:color w:val="000000" w:themeColor="text1"/>
                <w:kern w:val="0"/>
                <w:sz w:val="18"/>
                <w:szCs w:val="18"/>
                <w14:textFill>
                  <w14:solidFill>
                    <w14:schemeClr w14:val="tx1"/>
                  </w14:solidFill>
                </w14:textFill>
              </w:rPr>
              <w:t>必修小计</w:t>
            </w:r>
          </w:p>
        </w:tc>
        <w:tc>
          <w:tcPr>
            <w:tcW w:w="56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hAnsi="Times New Roman" w:cs="Times New Roman"/>
                <w:b/>
                <w:bCs/>
                <w:color w:val="000000" w:themeColor="text1"/>
                <w:kern w:val="0"/>
                <w:sz w:val="18"/>
                <w:szCs w:val="18"/>
                <w14:textFill>
                  <w14:solidFill>
                    <w14:schemeClr w14:val="tx1"/>
                  </w14:solidFill>
                </w14:textFill>
              </w:rPr>
              <w:t>37.5</w:t>
            </w:r>
          </w:p>
        </w:tc>
        <w:tc>
          <w:tcPr>
            <w:tcW w:w="73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hint="default" w:ascii="Times New Roman" w:hAnsi="Times New Roman" w:cs="Times New Roman" w:eastAsiaTheme="minorEastAsia"/>
                <w:b/>
                <w:bCs/>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bCs/>
                <w:color w:val="000000" w:themeColor="text1"/>
                <w:kern w:val="0"/>
                <w:sz w:val="18"/>
                <w:szCs w:val="18"/>
                <w:lang w:val="en-US" w:eastAsia="zh-CN"/>
                <w14:textFill>
                  <w14:solidFill>
                    <w14:schemeClr w14:val="tx1"/>
                  </w14:solidFill>
                </w14:textFill>
              </w:rPr>
              <w:t>668</w:t>
            </w:r>
          </w:p>
        </w:tc>
        <w:tc>
          <w:tcPr>
            <w:tcW w:w="4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
                <w:bCs/>
                <w:color w:val="000000" w:themeColor="text1"/>
                <w:kern w:val="0"/>
                <w:sz w:val="18"/>
                <w:szCs w:val="18"/>
                <w14:textFill>
                  <w14:solidFill>
                    <w14:schemeClr w14:val="tx1"/>
                  </w14:solidFill>
                </w14:textFill>
              </w:rPr>
            </w:pPr>
          </w:p>
        </w:tc>
        <w:tc>
          <w:tcPr>
            <w:tcW w:w="56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hint="default" w:ascii="Times New Roman" w:hAnsi="Times New Roman" w:cs="Times New Roman" w:eastAsiaTheme="minorEastAsia"/>
                <w:b/>
                <w:bCs/>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bCs/>
                <w:color w:val="000000" w:themeColor="text1"/>
                <w:kern w:val="0"/>
                <w:sz w:val="18"/>
                <w:szCs w:val="18"/>
                <w:lang w:val="en-US" w:eastAsia="zh-CN"/>
                <w14:textFill>
                  <w14:solidFill>
                    <w14:schemeClr w14:val="tx1"/>
                  </w14:solidFill>
                </w14:textFill>
              </w:rPr>
              <w:t>524</w:t>
            </w:r>
          </w:p>
        </w:tc>
        <w:tc>
          <w:tcPr>
            <w:tcW w:w="56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hint="default" w:ascii="Times New Roman" w:hAnsi="Times New Roman" w:cs="Times New Roman" w:eastAsiaTheme="minorEastAsia"/>
                <w:b/>
                <w:bCs/>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bCs/>
                <w:color w:val="000000" w:themeColor="text1"/>
                <w:kern w:val="0"/>
                <w:sz w:val="18"/>
                <w:szCs w:val="18"/>
                <w:lang w:val="en-US" w:eastAsia="zh-CN"/>
                <w14:textFill>
                  <w14:solidFill>
                    <w14:schemeClr w14:val="tx1"/>
                  </w14:solidFill>
                </w14:textFill>
              </w:rPr>
              <w:t>144</w:t>
            </w:r>
          </w:p>
        </w:tc>
        <w:tc>
          <w:tcPr>
            <w:tcW w:w="7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
                <w:bCs/>
                <w:color w:val="000000" w:themeColor="text1"/>
                <w:kern w:val="0"/>
                <w:sz w:val="18"/>
                <w:szCs w:val="18"/>
                <w14:textFill>
                  <w14:solidFill>
                    <w14:schemeClr w14:val="tx1"/>
                  </w14:solidFill>
                </w14:textFill>
              </w:rPr>
            </w:pP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
                <w:bCs/>
                <w:color w:val="000000" w:themeColor="text1"/>
                <w:kern w:val="0"/>
                <w:sz w:val="18"/>
                <w:szCs w:val="18"/>
                <w14:textFill>
                  <w14:solidFill>
                    <w14:schemeClr w14:val="tx1"/>
                  </w14:solidFill>
                </w14:textFill>
              </w:rPr>
            </w:pPr>
          </w:p>
        </w:tc>
        <w:tc>
          <w:tcPr>
            <w:tcW w:w="68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b/>
                <w:bCs/>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Align w:val="center"/>
          </w:tcPr>
          <w:p>
            <w:pPr>
              <w:keepNext w:val="0"/>
              <w:keepLines w:val="0"/>
              <w:pageBreakBefore w:val="0"/>
              <w:kinsoku/>
              <w:wordWrap/>
              <w:overflowPunct/>
              <w:topLinePunct w:val="0"/>
              <w:autoSpaceDE/>
              <w:autoSpaceDN/>
              <w:bidi w:val="0"/>
              <w:adjustRightInd w:val="0"/>
              <w:snapToGrid w:val="0"/>
              <w:spacing w:after="0" w:line="240" w:lineRule="atLeast"/>
              <w:rPr>
                <w:rFonts w:ascii="Times New Roman" w:hAnsi="Times New Roman" w:eastAsia="黑体" w:cs="Times New Roman"/>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选修</w:t>
            </w:r>
          </w:p>
        </w:tc>
        <w:tc>
          <w:tcPr>
            <w:tcW w:w="3721"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思政通识系列、人文社科类（含</w:t>
            </w:r>
            <w:r>
              <w:rPr>
                <w:rFonts w:ascii="Times New Roman" w:hAnsi="Times New Roman" w:cs="Times New Roman"/>
                <w:color w:val="000000" w:themeColor="text1"/>
                <w:kern w:val="0"/>
                <w:sz w:val="18"/>
                <w:szCs w:val="18"/>
                <w14:textFill>
                  <w14:solidFill>
                    <w14:schemeClr w14:val="tx1"/>
                  </w14:solidFill>
                </w14:textFill>
              </w:rPr>
              <w:t>中华优秀传统文化</w:t>
            </w:r>
            <w:r>
              <w:rPr>
                <w:rFonts w:hint="eastAsia" w:ascii="Times New Roman" w:hAnsi="Times New Roman" w:cs="Times New Roman"/>
                <w:color w:val="000000" w:themeColor="text1"/>
                <w:kern w:val="0"/>
                <w:sz w:val="18"/>
                <w:szCs w:val="18"/>
                <w14:textFill>
                  <w14:solidFill>
                    <w14:schemeClr w14:val="tx1"/>
                  </w14:solidFill>
                </w14:textFill>
              </w:rPr>
              <w:t>类）、自然科学类、</w:t>
            </w:r>
            <w:r>
              <w:rPr>
                <w:rFonts w:ascii="Times New Roman" w:hAnsi="Times New Roman" w:cs="Times New Roman"/>
                <w:color w:val="000000" w:themeColor="text1"/>
                <w:kern w:val="0"/>
                <w:sz w:val="18"/>
                <w:szCs w:val="18"/>
                <w14:textFill>
                  <w14:solidFill>
                    <w14:schemeClr w14:val="tx1"/>
                  </w14:solidFill>
                </w14:textFill>
              </w:rPr>
              <w:t>公共艺术类</w:t>
            </w:r>
            <w:r>
              <w:rPr>
                <w:rFonts w:hint="eastAsia"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校本通识核心类（青瓷、</w:t>
            </w:r>
            <w:r>
              <w:rPr>
                <w:rFonts w:hint="eastAsia" w:ascii="Times New Roman" w:hAnsi="Times New Roman" w:cs="Times New Roman"/>
                <w:color w:val="000000" w:themeColor="text1"/>
                <w:kern w:val="0"/>
                <w:sz w:val="18"/>
                <w:szCs w:val="18"/>
                <w14:textFill>
                  <w14:solidFill>
                    <w14:schemeClr w14:val="tx1"/>
                  </w14:solidFill>
                </w14:textFill>
              </w:rPr>
              <w:t>两山</w:t>
            </w:r>
            <w:r>
              <w:rPr>
                <w:rFonts w:ascii="Times New Roman" w:hAnsi="Times New Roman" w:cs="Times New Roman"/>
                <w:color w:val="000000" w:themeColor="text1"/>
                <w:kern w:val="0"/>
                <w:sz w:val="18"/>
                <w:szCs w:val="18"/>
                <w14:textFill>
                  <w14:solidFill>
                    <w14:schemeClr w14:val="tx1"/>
                  </w14:solidFill>
                </w14:textFill>
              </w:rPr>
              <w:t>系列、民族类、生态健康类、陶行知思想</w:t>
            </w:r>
            <w:r>
              <w:rPr>
                <w:rFonts w:hint="eastAsia" w:ascii="Times New Roman" w:hAnsi="Times New Roman" w:cs="Times New Roman"/>
                <w:color w:val="000000" w:themeColor="text1"/>
                <w:kern w:val="0"/>
                <w:sz w:val="18"/>
                <w:szCs w:val="18"/>
                <w14:textFill>
                  <w14:solidFill>
                    <w14:schemeClr w14:val="tx1"/>
                  </w14:solidFill>
                </w14:textFill>
              </w:rPr>
              <w:t>类</w:t>
            </w:r>
            <w:r>
              <w:rPr>
                <w:rFonts w:ascii="Times New Roman" w:hAnsi="Times New Roman" w:cs="Times New Roman"/>
                <w:color w:val="000000" w:themeColor="text1"/>
                <w:kern w:val="0"/>
                <w:sz w:val="18"/>
                <w:szCs w:val="18"/>
                <w14:textFill>
                  <w14:solidFill>
                    <w14:schemeClr w14:val="tx1"/>
                  </w14:solidFill>
                </w14:textFill>
              </w:rPr>
              <w:t>）</w:t>
            </w:r>
          </w:p>
        </w:tc>
        <w:tc>
          <w:tcPr>
            <w:tcW w:w="567"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8</w:t>
            </w:r>
          </w:p>
        </w:tc>
        <w:tc>
          <w:tcPr>
            <w:tcW w:w="73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128</w:t>
            </w:r>
          </w:p>
        </w:tc>
        <w:tc>
          <w:tcPr>
            <w:tcW w:w="3652" w:type="dxa"/>
            <w:gridSpan w:val="6"/>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限定至少选修1学分的思政通识类课程、1学分的中华优秀传统文化类课程、2学分的公共艺术类课程和3学分的校本通识核心类课程。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7" w:type="dxa"/>
            <w:gridSpan w:val="6"/>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类别小</w:t>
            </w:r>
            <w:r>
              <w:rPr>
                <w:rFonts w:hint="eastAsia" w:ascii="宋体" w:hAnsi="宋体" w:eastAsia="宋体" w:cs="宋体"/>
                <w:b/>
                <w:bCs/>
                <w:color w:val="000000" w:themeColor="text1"/>
                <w:sz w:val="18"/>
                <w:szCs w:val="18"/>
                <w14:textFill>
                  <w14:solidFill>
                    <w14:schemeClr w14:val="tx1"/>
                  </w14:solidFill>
                </w14:textFill>
              </w:rPr>
              <w:t>计</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45.5</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796</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FF0000"/>
                <w:sz w:val="18"/>
                <w:szCs w:val="18"/>
                <w:lang w:val="en-US" w:eastAsia="zh-CN"/>
              </w:rPr>
            </w:pPr>
            <w:r>
              <w:rPr>
                <w:rFonts w:hint="eastAsia" w:ascii="Times New Roman" w:hAnsi="Times New Roman" w:eastAsia="黑体" w:cs="Times New Roman"/>
                <w:b/>
                <w:bCs/>
                <w:color w:val="FF0000"/>
                <w:sz w:val="18"/>
                <w:szCs w:val="18"/>
                <w:lang w:val="en-US" w:eastAsia="zh-CN"/>
              </w:rPr>
              <w:t>652</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FF0000"/>
                <w:sz w:val="18"/>
                <w:szCs w:val="18"/>
                <w:lang w:val="en-US" w:eastAsia="zh-CN"/>
              </w:rPr>
            </w:pPr>
            <w:r>
              <w:rPr>
                <w:rFonts w:hint="eastAsia" w:ascii="Times New Roman" w:hAnsi="Times New Roman" w:eastAsia="黑体" w:cs="Times New Roman"/>
                <w:b/>
                <w:bCs/>
                <w:color w:val="FF0000"/>
                <w:sz w:val="18"/>
                <w:szCs w:val="18"/>
                <w:lang w:val="en-US" w:eastAsia="zh-CN"/>
              </w:rPr>
              <w:t>144</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学科</w:t>
            </w:r>
            <w:r>
              <w:rPr>
                <w:rFonts w:hint="eastAsia" w:ascii="宋体" w:hAnsi="宋体" w:eastAsia="宋体" w:cs="宋体"/>
                <w:b/>
                <w:bCs/>
                <w:color w:val="000000" w:themeColor="text1"/>
                <w:sz w:val="18"/>
                <w:szCs w:val="18"/>
                <w14:textFill>
                  <w14:solidFill>
                    <w14:schemeClr w14:val="tx1"/>
                  </w14:solidFill>
                </w14:textFill>
              </w:rPr>
              <w:t>平台课程</w:t>
            </w:r>
          </w:p>
        </w:tc>
        <w:tc>
          <w:tcPr>
            <w:tcW w:w="580"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必修</w:t>
            </w: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L07010002</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高等数学C1</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48</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48</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Times New Roman" w:hAnsi="Times New Roman" w:eastAsia="黑体" w:cs="Times New Roman"/>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L07010013</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高等数学C2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4</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64</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4</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64</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7" w:name="OLE_LINK3"/>
            <w:r>
              <w:rPr>
                <w:rFonts w:hint="eastAsia" w:ascii="Times New Roman" w:hAnsi="Times New Roman"/>
                <w:kern w:val="0"/>
                <w:sz w:val="18"/>
                <w:szCs w:val="18"/>
              </w:rPr>
              <w:t>L02010031</w:t>
            </w:r>
            <w:bookmarkEnd w:id="7"/>
            <w:r>
              <w:rPr>
                <w:rFonts w:ascii="Times New Roman" w:hAnsi="Times New Roman"/>
                <w:kern w:val="0"/>
                <w:sz w:val="18"/>
                <w:szCs w:val="18"/>
              </w:rPr>
              <w:t xml:space="preserve"> </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西方经济学（微观）</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48</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48</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1</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8" w:name="OLE_LINK4"/>
            <w:r>
              <w:rPr>
                <w:rFonts w:hint="eastAsia" w:ascii="Times New Roman" w:hAnsi="Times New Roman"/>
                <w:kern w:val="0"/>
                <w:sz w:val="18"/>
                <w:szCs w:val="18"/>
              </w:rPr>
              <w:t>L02010032</w:t>
            </w:r>
            <w:bookmarkEnd w:id="8"/>
            <w:r>
              <w:rPr>
                <w:rFonts w:ascii="Times New Roman" w:hAnsi="Times New Roman"/>
                <w:kern w:val="0"/>
                <w:sz w:val="18"/>
                <w:szCs w:val="18"/>
              </w:rPr>
              <w:t xml:space="preserve"> </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西方经济学（宏观）</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48</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48</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2</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L02010026</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9" w:name="OLE_LINK5"/>
            <w:r>
              <w:rPr>
                <w:rFonts w:ascii="Times New Roman" w:hAnsi="Times New Roman"/>
                <w:kern w:val="0"/>
                <w:sz w:val="18"/>
                <w:szCs w:val="18"/>
              </w:rPr>
              <w:t>统计学</w:t>
            </w:r>
            <w:bookmarkEnd w:id="9"/>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1</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L02030051</w:t>
            </w:r>
            <w:r>
              <w:rPr>
                <w:rFonts w:ascii="Times New Roman" w:hAnsi="Times New Roman"/>
                <w:kern w:val="0"/>
                <w:sz w:val="18"/>
                <w:szCs w:val="18"/>
              </w:rPr>
              <w:t xml:space="preserve"> </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10" w:name="OLE_LINK6"/>
            <w:r>
              <w:rPr>
                <w:rFonts w:ascii="Times New Roman" w:hAnsi="Times New Roman"/>
                <w:kern w:val="0"/>
                <w:sz w:val="18"/>
                <w:szCs w:val="18"/>
              </w:rPr>
              <w:t>金融学</w:t>
            </w:r>
            <w:bookmarkEnd w:id="10"/>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L02040037</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11" w:name="OLE_LINK7"/>
            <w:r>
              <w:rPr>
                <w:rFonts w:ascii="Times New Roman" w:hAnsi="Times New Roman"/>
                <w:kern w:val="0"/>
                <w:sz w:val="18"/>
                <w:szCs w:val="18"/>
              </w:rPr>
              <w:t>国际经济学</w:t>
            </w:r>
            <w:bookmarkEnd w:id="11"/>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2</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L02020001</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12" w:name="OLE_LINK8"/>
            <w:r>
              <w:rPr>
                <w:rFonts w:ascii="Times New Roman" w:hAnsi="Times New Roman"/>
                <w:kern w:val="0"/>
                <w:sz w:val="18"/>
                <w:szCs w:val="18"/>
              </w:rPr>
              <w:t>财政学</w:t>
            </w:r>
            <w:bookmarkEnd w:id="12"/>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L12020010</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13" w:name="OLE_LINK9"/>
            <w:r>
              <w:rPr>
                <w:rFonts w:ascii="Times New Roman" w:hAnsi="Times New Roman"/>
                <w:kern w:val="0"/>
                <w:sz w:val="18"/>
                <w:szCs w:val="18"/>
              </w:rPr>
              <w:t>会计学</w:t>
            </w:r>
            <w:bookmarkEnd w:id="13"/>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L02010027</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14" w:name="OLE_LINK10"/>
            <w:r>
              <w:rPr>
                <w:rFonts w:ascii="Times New Roman" w:hAnsi="Times New Roman"/>
                <w:kern w:val="0"/>
                <w:sz w:val="18"/>
                <w:szCs w:val="18"/>
              </w:rPr>
              <w:t>计量经济学</w:t>
            </w:r>
            <w:bookmarkEnd w:id="14"/>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6</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7" w:type="dxa"/>
            <w:gridSpan w:val="6"/>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类别小</w:t>
            </w:r>
            <w:r>
              <w:rPr>
                <w:rFonts w:hint="eastAsia" w:ascii="宋体" w:hAnsi="宋体" w:eastAsia="宋体" w:cs="宋体"/>
                <w:b/>
                <w:bCs/>
                <w:color w:val="000000" w:themeColor="text1"/>
                <w:sz w:val="18"/>
                <w:szCs w:val="18"/>
                <w14:textFill>
                  <w14:solidFill>
                    <w14:schemeClr w14:val="tx1"/>
                  </w14:solidFill>
                </w14:textFill>
              </w:rPr>
              <w:t>计</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25</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400</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400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0</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专业</w:t>
            </w:r>
            <w:r>
              <w:rPr>
                <w:rFonts w:hint="eastAsia" w:ascii="宋体" w:hAnsi="宋体" w:eastAsia="宋体" w:cs="宋体"/>
                <w:b/>
                <w:bCs/>
                <w:color w:val="000000" w:themeColor="text1"/>
                <w:sz w:val="18"/>
                <w:szCs w:val="18"/>
                <w14:textFill>
                  <w14:solidFill>
                    <w14:schemeClr w14:val="tx1"/>
                  </w14:solidFill>
                </w14:textFill>
              </w:rPr>
              <w:t>平台课程</w:t>
            </w:r>
          </w:p>
        </w:tc>
        <w:tc>
          <w:tcPr>
            <w:tcW w:w="580"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15" w:name="OLE_LINK12"/>
            <w:r>
              <w:rPr>
                <w:rFonts w:hint="eastAsia" w:ascii="Times New Roman" w:hAnsi="Times New Roman"/>
                <w:kern w:val="0"/>
                <w:sz w:val="18"/>
                <w:szCs w:val="18"/>
              </w:rPr>
              <w:t>T02040030</w:t>
            </w:r>
            <w:bookmarkEnd w:id="15"/>
          </w:p>
        </w:tc>
        <w:tc>
          <w:tcPr>
            <w:tcW w:w="2625"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16" w:name="OLE_LINK11"/>
            <w:r>
              <w:rPr>
                <w:rFonts w:hint="eastAsia" w:cs="宋体"/>
                <w:color w:val="000000"/>
                <w:sz w:val="18"/>
                <w:szCs w:val="18"/>
              </w:rPr>
              <w:t>专业导论课程</w:t>
            </w:r>
            <w:bookmarkEnd w:id="16"/>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sz w:val="18"/>
                <w:szCs w:val="18"/>
              </w:rPr>
              <w:t>1</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sz w:val="18"/>
                <w:szCs w:val="18"/>
              </w:rPr>
              <w:t>16</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sz w:val="18"/>
                <w:szCs w:val="18"/>
              </w:rPr>
              <w:t>4</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sz w:val="18"/>
                <w:szCs w:val="18"/>
              </w:rPr>
              <w:t>16</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sz w:val="18"/>
                <w:szCs w:val="18"/>
              </w:rPr>
              <w:t>1</w:t>
            </w: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 xml:space="preserve">L02040006 </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17" w:name="OLE_LINK13"/>
            <w:r>
              <w:rPr>
                <w:rFonts w:ascii="Times New Roman" w:hAnsi="Times New Roman"/>
                <w:kern w:val="0"/>
                <w:sz w:val="18"/>
                <w:szCs w:val="18"/>
              </w:rPr>
              <w:t>国际贸易实务</w:t>
            </w:r>
            <w:bookmarkEnd w:id="17"/>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w:t>
            </w:r>
            <w:r>
              <w:rPr>
                <w:rFonts w:ascii="Times New Roman" w:hAnsi="Times New Roman"/>
                <w:kern w:val="0"/>
                <w:sz w:val="18"/>
                <w:szCs w:val="18"/>
              </w:rPr>
              <w:t xml:space="preserve"> </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64</w:t>
            </w:r>
            <w:r>
              <w:rPr>
                <w:rFonts w:ascii="Times New Roman" w:hAnsi="Times New Roman"/>
                <w:kern w:val="0"/>
                <w:sz w:val="18"/>
                <w:szCs w:val="18"/>
              </w:rPr>
              <w:t xml:space="preserve"> </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w:t>
            </w:r>
            <w:r>
              <w:rPr>
                <w:rFonts w:ascii="Times New Roman" w:hAnsi="Times New Roman"/>
                <w:kern w:val="0"/>
                <w:sz w:val="18"/>
                <w:szCs w:val="18"/>
              </w:rPr>
              <w:t xml:space="preserve">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64</w:t>
            </w:r>
            <w:r>
              <w:rPr>
                <w:rFonts w:ascii="Times New Roman" w:hAnsi="Times New Roman"/>
                <w:kern w:val="0"/>
                <w:sz w:val="18"/>
                <w:szCs w:val="18"/>
              </w:rPr>
              <w:t xml:space="preserve">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1</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考试 </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L02040009</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18" w:name="OLE_LINK14"/>
            <w:r>
              <w:rPr>
                <w:rFonts w:ascii="Times New Roman" w:hAnsi="Times New Roman"/>
                <w:kern w:val="0"/>
                <w:sz w:val="18"/>
                <w:szCs w:val="18"/>
              </w:rPr>
              <w:t>国际商务单证</w:t>
            </w:r>
            <w:bookmarkEnd w:id="18"/>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 xml:space="preserve">3 </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 xml:space="preserve">48 </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 xml:space="preserve">3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 xml:space="preserve">48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2</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L02040008</w:t>
            </w:r>
            <w:r>
              <w:rPr>
                <w:rFonts w:ascii="Helvetica" w:hAnsi="Helvetica" w:eastAsia="Helvetica" w:cs="Helvetica"/>
                <w:color w:val="333333"/>
                <w:sz w:val="19"/>
                <w:szCs w:val="19"/>
                <w:shd w:val="clear" w:color="auto" w:fill="FFFFFF"/>
              </w:rPr>
              <w:t xml:space="preserve"> </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 xml:space="preserve"> </w:t>
            </w:r>
            <w:bookmarkStart w:id="19" w:name="OLE_LINK15"/>
            <w:r>
              <w:rPr>
                <w:rFonts w:ascii="Times New Roman" w:hAnsi="Times New Roman"/>
                <w:kern w:val="0"/>
                <w:sz w:val="18"/>
                <w:szCs w:val="18"/>
              </w:rPr>
              <w:t>国际结算</w:t>
            </w:r>
            <w:bookmarkEnd w:id="19"/>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3 </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48 </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3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48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考试 </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L02030057</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20" w:name="OLE_LINK16"/>
            <w:r>
              <w:rPr>
                <w:rFonts w:ascii="Times New Roman" w:hAnsi="Times New Roman"/>
                <w:kern w:val="0"/>
                <w:sz w:val="18"/>
                <w:szCs w:val="18"/>
              </w:rPr>
              <w:t>国际金融</w:t>
            </w:r>
            <w:bookmarkEnd w:id="20"/>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 xml:space="preserve">L02040034 </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21" w:name="OLE_LINK17"/>
            <w:r>
              <w:rPr>
                <w:rFonts w:ascii="Times New Roman" w:hAnsi="Times New Roman"/>
                <w:kern w:val="0"/>
                <w:sz w:val="18"/>
                <w:szCs w:val="18"/>
              </w:rPr>
              <w:t>国际贸易学</w:t>
            </w:r>
            <w:bookmarkEnd w:id="21"/>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5</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4301" w:type="dxa"/>
            <w:gridSpan w:val="5"/>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必修小计</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15</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240</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240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选修</w:t>
            </w: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L07010202</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22" w:name="OLE_LINK18"/>
            <w:r>
              <w:rPr>
                <w:rFonts w:ascii="Times New Roman" w:hAnsi="Times New Roman"/>
                <w:kern w:val="0"/>
                <w:sz w:val="18"/>
                <w:szCs w:val="18"/>
              </w:rPr>
              <w:t>线性代数B</w:t>
            </w:r>
            <w:bookmarkEnd w:id="22"/>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L07010200</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23" w:name="OLE_LINK19"/>
            <w:r>
              <w:rPr>
                <w:rFonts w:ascii="Times New Roman" w:hAnsi="Times New Roman"/>
                <w:kern w:val="0"/>
                <w:sz w:val="18"/>
                <w:szCs w:val="18"/>
              </w:rPr>
              <w:t>概率论与数理统计B</w:t>
            </w:r>
            <w:bookmarkEnd w:id="23"/>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cs="宋体"/>
                <w:color w:val="000000" w:themeColor="text1"/>
                <w:sz w:val="18"/>
                <w:szCs w:val="18"/>
                <w:highlight w:val="yellow"/>
                <w14:textFill>
                  <w14:solidFill>
                    <w14:schemeClr w14:val="tx1"/>
                  </w14:solidFill>
                </w14:textFill>
              </w:rPr>
            </w:pPr>
            <w:r>
              <w:rPr>
                <w:rFonts w:ascii="Times New Roman" w:hAnsi="Times New Roman"/>
                <w:kern w:val="0"/>
                <w:sz w:val="18"/>
                <w:szCs w:val="18"/>
                <w:highlight w:val="yellow"/>
              </w:rPr>
              <w:t>L050200</w:t>
            </w:r>
            <w:r>
              <w:rPr>
                <w:rFonts w:hint="eastAsia" w:ascii="Times New Roman" w:hAnsi="Times New Roman"/>
                <w:kern w:val="0"/>
                <w:sz w:val="18"/>
                <w:szCs w:val="18"/>
                <w:highlight w:val="yellow"/>
              </w:rPr>
              <w:t>62</w:t>
            </w:r>
          </w:p>
        </w:tc>
        <w:tc>
          <w:tcPr>
            <w:tcW w:w="2625"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24" w:name="OLE_LINK20"/>
            <w:r>
              <w:rPr>
                <w:rFonts w:hint="eastAsia" w:eastAsia="宋体" w:cs="宋体"/>
                <w:color w:val="000000" w:themeColor="text1"/>
                <w:sz w:val="18"/>
                <w:szCs w:val="18"/>
                <w14:textFill>
                  <w14:solidFill>
                    <w14:schemeClr w14:val="tx1"/>
                  </w14:solidFill>
                </w14:textFill>
              </w:rPr>
              <w:t>法语</w:t>
            </w:r>
            <w:bookmarkEnd w:id="24"/>
            <w:r>
              <w:rPr>
                <w:rFonts w:hint="eastAsia" w:eastAsia="宋体" w:cs="宋体"/>
                <w:color w:val="000000" w:themeColor="text1"/>
                <w:sz w:val="18"/>
                <w:szCs w:val="18"/>
                <w14:textFill>
                  <w14:solidFill>
                    <w14:schemeClr w14:val="tx1"/>
                  </w14:solidFill>
                </w14:textFill>
              </w:rPr>
              <w:t>（一）</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highlight w:val="yellow"/>
                <w14:textFill>
                  <w14:solidFill>
                    <w14:schemeClr w14:val="tx1"/>
                  </w14:solidFill>
                </w14:textFill>
              </w:rPr>
            </w:pPr>
            <w:r>
              <w:rPr>
                <w:rFonts w:ascii="Times New Roman" w:hAnsi="Times New Roman"/>
                <w:kern w:val="0"/>
                <w:sz w:val="18"/>
                <w:szCs w:val="18"/>
                <w:highlight w:val="yellow"/>
              </w:rPr>
              <w:t>L050200</w:t>
            </w:r>
            <w:r>
              <w:rPr>
                <w:rFonts w:hint="eastAsia" w:ascii="Times New Roman" w:hAnsi="Times New Roman"/>
                <w:kern w:val="0"/>
                <w:sz w:val="18"/>
                <w:szCs w:val="18"/>
                <w:highlight w:val="yellow"/>
              </w:rPr>
              <w:t>63</w:t>
            </w:r>
          </w:p>
        </w:tc>
        <w:tc>
          <w:tcPr>
            <w:tcW w:w="2625"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eastAsia="宋体" w:cs="宋体"/>
                <w:color w:val="000000" w:themeColor="text1"/>
                <w:sz w:val="18"/>
                <w:szCs w:val="18"/>
                <w14:textFill>
                  <w14:solidFill>
                    <w14:schemeClr w14:val="tx1"/>
                  </w14:solidFill>
                </w14:textFill>
              </w:rPr>
              <w:t>法语（二）</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25" w:name="OLE_LINK21"/>
            <w:r>
              <w:rPr>
                <w:rFonts w:hint="eastAsia" w:ascii="Times New Roman" w:hAnsi="Times New Roman"/>
                <w:kern w:val="0"/>
                <w:sz w:val="18"/>
                <w:szCs w:val="18"/>
              </w:rPr>
              <w:t>L08070521</w:t>
            </w:r>
            <w:bookmarkEnd w:id="25"/>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Py</w:t>
            </w:r>
            <w:r>
              <w:rPr>
                <w:rFonts w:hint="eastAsia" w:ascii="Times New Roman" w:hAnsi="Times New Roman"/>
                <w:kern w:val="0"/>
                <w:sz w:val="18"/>
                <w:szCs w:val="18"/>
              </w:rPr>
              <w:t>thon语言</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3</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L02040020</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26" w:name="OLE_LINK22"/>
            <w:r>
              <w:rPr>
                <w:rFonts w:ascii="Times New Roman" w:hAnsi="Times New Roman"/>
                <w:kern w:val="0"/>
                <w:sz w:val="18"/>
                <w:szCs w:val="18"/>
              </w:rPr>
              <w:t>出口报关实务</w:t>
            </w:r>
            <w:bookmarkEnd w:id="26"/>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 xml:space="preserve">3 </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 xml:space="preserve">48 </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 xml:space="preserve">3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 xml:space="preserve">48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3</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L020400</w:t>
            </w:r>
            <w:r>
              <w:rPr>
                <w:rFonts w:hint="eastAsia" w:ascii="Times New Roman" w:hAnsi="Times New Roman"/>
                <w:kern w:val="0"/>
                <w:sz w:val="18"/>
                <w:szCs w:val="18"/>
              </w:rPr>
              <w:t>32</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27" w:name="OLE_LINK23"/>
            <w:r>
              <w:rPr>
                <w:rFonts w:ascii="Times New Roman" w:hAnsi="Times New Roman"/>
                <w:kern w:val="0"/>
                <w:sz w:val="18"/>
                <w:szCs w:val="18"/>
              </w:rPr>
              <w:t>国际商务函电</w:t>
            </w:r>
            <w:bookmarkEnd w:id="27"/>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3 </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48 </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3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48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L1208002</w:t>
            </w:r>
            <w:r>
              <w:rPr>
                <w:rFonts w:hint="eastAsia" w:ascii="Times New Roman" w:hAnsi="Times New Roman"/>
                <w:kern w:val="0"/>
                <w:sz w:val="18"/>
                <w:szCs w:val="18"/>
              </w:rPr>
              <w:t>4</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28" w:name="OLE_LINK24"/>
            <w:r>
              <w:rPr>
                <w:rFonts w:ascii="Times New Roman" w:hAnsi="Times New Roman"/>
                <w:kern w:val="0"/>
                <w:sz w:val="18"/>
                <w:szCs w:val="18"/>
              </w:rPr>
              <w:t>电子商务概论</w:t>
            </w:r>
            <w:bookmarkEnd w:id="28"/>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4</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highlight w:val="yellow"/>
              </w:rPr>
              <w:t>L020400</w:t>
            </w:r>
            <w:r>
              <w:rPr>
                <w:rFonts w:hint="eastAsia" w:ascii="Times New Roman" w:hAnsi="Times New Roman"/>
                <w:kern w:val="0"/>
                <w:sz w:val="18"/>
                <w:szCs w:val="18"/>
                <w:highlight w:val="yellow"/>
              </w:rPr>
              <w:t>46</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29" w:name="OLE_LINK25"/>
            <w:r>
              <w:rPr>
                <w:rFonts w:ascii="Times New Roman" w:hAnsi="Times New Roman"/>
                <w:kern w:val="0"/>
                <w:sz w:val="18"/>
                <w:szCs w:val="18"/>
              </w:rPr>
              <w:t>国际货运代理</w:t>
            </w:r>
            <w:bookmarkEnd w:id="29"/>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4</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cs="宋体"/>
                <w:color w:val="000000" w:themeColor="text1"/>
                <w:sz w:val="18"/>
                <w:szCs w:val="18"/>
                <w14:textFill>
                  <w14:solidFill>
                    <w14:schemeClr w14:val="tx1"/>
                  </w14:solidFill>
                </w14:textFill>
              </w:rPr>
            </w:pPr>
            <w:r>
              <w:rPr>
                <w:rFonts w:ascii="Times New Roman" w:hAnsi="Times New Roman"/>
                <w:kern w:val="0"/>
                <w:sz w:val="18"/>
                <w:szCs w:val="18"/>
                <w:highlight w:val="yellow"/>
              </w:rPr>
              <w:t>L05020</w:t>
            </w:r>
            <w:r>
              <w:rPr>
                <w:rFonts w:hint="eastAsia" w:ascii="Times New Roman" w:hAnsi="Times New Roman"/>
                <w:kern w:val="0"/>
                <w:sz w:val="18"/>
                <w:szCs w:val="18"/>
                <w:highlight w:val="yellow"/>
              </w:rPr>
              <w:t>210</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30" w:name="OLE_LINK26"/>
            <w:r>
              <w:rPr>
                <w:rFonts w:ascii="Times New Roman" w:hAnsi="Times New Roman"/>
                <w:kern w:val="0"/>
                <w:sz w:val="18"/>
                <w:szCs w:val="18"/>
              </w:rPr>
              <w:t>剑桥商务英语</w:t>
            </w:r>
            <w:bookmarkEnd w:id="30"/>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5</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L12080004</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31" w:name="OLE_LINK27"/>
            <w:r>
              <w:rPr>
                <w:rFonts w:ascii="Times New Roman" w:hAnsi="Times New Roman"/>
                <w:kern w:val="0"/>
                <w:sz w:val="18"/>
                <w:szCs w:val="18"/>
              </w:rPr>
              <w:t>跨境电子商务</w:t>
            </w:r>
            <w:bookmarkEnd w:id="31"/>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3 </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48 </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3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48 </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5</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校企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L120200</w:t>
            </w:r>
            <w:r>
              <w:rPr>
                <w:rFonts w:hint="eastAsia" w:ascii="Times New Roman" w:hAnsi="Times New Roman"/>
                <w:kern w:val="0"/>
                <w:sz w:val="18"/>
                <w:szCs w:val="18"/>
              </w:rPr>
              <w:t>12</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32" w:name="OLE_LINK28"/>
            <w:r>
              <w:rPr>
                <w:rFonts w:ascii="Times New Roman" w:hAnsi="Times New Roman"/>
                <w:kern w:val="0"/>
                <w:sz w:val="18"/>
                <w:szCs w:val="18"/>
              </w:rPr>
              <w:t>国际市场营销</w:t>
            </w:r>
            <w:bookmarkEnd w:id="32"/>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5</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校企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L020400</w:t>
            </w:r>
            <w:r>
              <w:rPr>
                <w:rFonts w:hint="eastAsia" w:ascii="Times New Roman" w:hAnsi="Times New Roman"/>
                <w:kern w:val="0"/>
                <w:sz w:val="18"/>
                <w:szCs w:val="18"/>
              </w:rPr>
              <w:t>44</w:t>
            </w:r>
            <w:r>
              <w:rPr>
                <w:rFonts w:ascii="Times New Roman" w:hAnsi="Times New Roman"/>
                <w:kern w:val="0"/>
                <w:sz w:val="18"/>
                <w:szCs w:val="18"/>
              </w:rPr>
              <w:t xml:space="preserve"> </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33" w:name="OLE_LINK29"/>
            <w:r>
              <w:rPr>
                <w:rFonts w:ascii="Times New Roman" w:hAnsi="Times New Roman"/>
                <w:kern w:val="0"/>
                <w:sz w:val="18"/>
                <w:szCs w:val="18"/>
              </w:rPr>
              <w:t xml:space="preserve"> 国际商务谈判</w:t>
            </w:r>
            <w:bookmarkEnd w:id="33"/>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5</w:t>
            </w:r>
            <w:r>
              <w:rPr>
                <w:rFonts w:ascii="Times New Roman" w:hAnsi="Times New Roman"/>
                <w:kern w:val="0"/>
                <w:sz w:val="18"/>
                <w:szCs w:val="18"/>
              </w:rPr>
              <w:t xml:space="preserve"> </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L05020202</w:t>
            </w:r>
          </w:p>
        </w:tc>
        <w:tc>
          <w:tcPr>
            <w:tcW w:w="2625"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34" w:name="OLE_LINK30"/>
            <w:r>
              <w:rPr>
                <w:rFonts w:ascii="Times New Roman" w:hAnsi="Times New Roman"/>
                <w:kern w:val="0"/>
                <w:sz w:val="18"/>
                <w:szCs w:val="18"/>
              </w:rPr>
              <w:t>外经贸口语</w:t>
            </w:r>
            <w:bookmarkEnd w:id="34"/>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5</w:t>
            </w: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cs="宋体"/>
                <w:color w:val="000000" w:themeColor="text1"/>
                <w:sz w:val="18"/>
                <w:szCs w:val="18"/>
                <w14:textFill>
                  <w14:solidFill>
                    <w14:schemeClr w14:val="tx1"/>
                  </w14:solidFill>
                </w14:textFill>
              </w:rPr>
            </w:pPr>
            <w:r>
              <w:rPr>
                <w:rFonts w:ascii="Times New Roman" w:hAnsi="Times New Roman"/>
                <w:kern w:val="0"/>
                <w:sz w:val="18"/>
                <w:szCs w:val="18"/>
                <w:highlight w:val="yellow"/>
              </w:rPr>
              <w:t>L020400</w:t>
            </w:r>
            <w:r>
              <w:rPr>
                <w:rFonts w:hint="eastAsia" w:ascii="Times New Roman" w:hAnsi="Times New Roman"/>
                <w:kern w:val="0"/>
                <w:sz w:val="18"/>
                <w:szCs w:val="18"/>
                <w:highlight w:val="yellow"/>
              </w:rPr>
              <w:t>47</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35" w:name="OLE_LINK31"/>
            <w:r>
              <w:rPr>
                <w:rFonts w:ascii="Times New Roman" w:hAnsi="Times New Roman"/>
                <w:kern w:val="0"/>
                <w:sz w:val="18"/>
                <w:szCs w:val="18"/>
              </w:rPr>
              <w:t>国际贸易规则与惯例</w:t>
            </w:r>
            <w:bookmarkEnd w:id="35"/>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L02040016</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36" w:name="OLE_LINK32"/>
            <w:r>
              <w:rPr>
                <w:rFonts w:ascii="Times New Roman" w:hAnsi="Times New Roman"/>
                <w:kern w:val="0"/>
                <w:sz w:val="18"/>
                <w:szCs w:val="18"/>
              </w:rPr>
              <w:t>欧盟经贸地理</w:t>
            </w:r>
            <w:bookmarkEnd w:id="36"/>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48</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48</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37" w:name="OLE_LINK34"/>
            <w:r>
              <w:rPr>
                <w:rFonts w:hint="eastAsia" w:ascii="Times New Roman" w:hAnsi="Times New Roman"/>
                <w:kern w:val="0"/>
                <w:sz w:val="18"/>
                <w:szCs w:val="18"/>
              </w:rPr>
              <w:t>L12020055</w:t>
            </w:r>
            <w:bookmarkEnd w:id="37"/>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38" w:name="OLE_LINK33"/>
            <w:r>
              <w:rPr>
                <w:rFonts w:ascii="Times New Roman" w:hAnsi="Times New Roman"/>
                <w:kern w:val="0"/>
                <w:sz w:val="18"/>
                <w:szCs w:val="18"/>
              </w:rPr>
              <w:t>财务管理</w:t>
            </w:r>
            <w:bookmarkEnd w:id="38"/>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校企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39" w:name="OLE_LINK62"/>
            <w:r>
              <w:rPr>
                <w:rFonts w:ascii="Times New Roman" w:hAnsi="Times New Roman" w:cs="Times New Roman"/>
                <w:sz w:val="18"/>
                <w:szCs w:val="18"/>
                <w:highlight w:val="yellow"/>
              </w:rPr>
              <w:t>L1208</w:t>
            </w:r>
            <w:bookmarkEnd w:id="39"/>
            <w:r>
              <w:rPr>
                <w:rFonts w:ascii="Times New Roman" w:hAnsi="Times New Roman" w:cs="Times New Roman"/>
                <w:sz w:val="18"/>
                <w:szCs w:val="18"/>
                <w:highlight w:val="yellow"/>
              </w:rPr>
              <w:t>00</w:t>
            </w:r>
            <w:r>
              <w:rPr>
                <w:rFonts w:hint="eastAsia" w:ascii="Times New Roman" w:hAnsi="Times New Roman" w:cs="Times New Roman"/>
                <w:sz w:val="18"/>
                <w:szCs w:val="18"/>
                <w:highlight w:val="yellow"/>
              </w:rPr>
              <w:t>69</w:t>
            </w:r>
          </w:p>
        </w:tc>
        <w:tc>
          <w:tcPr>
            <w:tcW w:w="2625"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40" w:name="OLE_LINK35"/>
            <w:r>
              <w:rPr>
                <w:rFonts w:hint="eastAsia" w:ascii="Times New Roman" w:hAnsi="Times New Roman"/>
                <w:kern w:val="0"/>
                <w:sz w:val="18"/>
                <w:szCs w:val="18"/>
              </w:rPr>
              <w:t>商业大数据分析与应用</w:t>
            </w:r>
            <w:bookmarkEnd w:id="40"/>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6</w:t>
            </w: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cs="Times New Roman"/>
                <w:sz w:val="18"/>
                <w:szCs w:val="18"/>
                <w:highlight w:val="yellow"/>
              </w:rPr>
              <w:t>L120800</w:t>
            </w:r>
            <w:r>
              <w:rPr>
                <w:rFonts w:hint="eastAsia" w:ascii="Times New Roman" w:hAnsi="Times New Roman" w:cs="Times New Roman"/>
                <w:sz w:val="18"/>
                <w:szCs w:val="18"/>
                <w:highlight w:val="yellow"/>
              </w:rPr>
              <w:t>70</w:t>
            </w:r>
          </w:p>
        </w:tc>
        <w:tc>
          <w:tcPr>
            <w:tcW w:w="2625"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sz w:val="18"/>
                <w:szCs w:val="18"/>
              </w:rPr>
              <w:t>跨境电商数据化管理</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L03010002</w:t>
            </w:r>
            <w:r>
              <w:rPr>
                <w:rFonts w:ascii="Times New Roman" w:hAnsi="Times New Roman"/>
                <w:kern w:val="0"/>
                <w:sz w:val="18"/>
                <w:szCs w:val="18"/>
              </w:rPr>
              <w:t xml:space="preserve"> </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41" w:name="OLE_LINK36"/>
            <w:r>
              <w:rPr>
                <w:rFonts w:ascii="Times New Roman" w:hAnsi="Times New Roman"/>
                <w:kern w:val="0"/>
                <w:sz w:val="18"/>
                <w:szCs w:val="18"/>
              </w:rPr>
              <w:t xml:space="preserve"> 国际商法</w:t>
            </w:r>
            <w:bookmarkEnd w:id="41"/>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48</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48</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w:t>
            </w:r>
            <w:r>
              <w:rPr>
                <w:rFonts w:ascii="Times New Roman" w:hAnsi="Times New Roman"/>
                <w:kern w:val="0"/>
                <w:sz w:val="18"/>
                <w:szCs w:val="18"/>
              </w:rPr>
              <w:t xml:space="preserve"> </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 xml:space="preserve">考试 </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cs="宋体"/>
                <w:color w:val="000000" w:themeColor="text1"/>
                <w:sz w:val="18"/>
                <w:szCs w:val="18"/>
                <w14:textFill>
                  <w14:solidFill>
                    <w14:schemeClr w14:val="tx1"/>
                  </w14:solidFill>
                </w14:textFill>
              </w:rPr>
            </w:pPr>
            <w:r>
              <w:rPr>
                <w:rFonts w:hint="eastAsia" w:ascii="Times New Roman" w:hAnsi="Times New Roman"/>
                <w:kern w:val="0"/>
                <w:sz w:val="18"/>
                <w:szCs w:val="18"/>
              </w:rPr>
              <w:t>L12020004</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42" w:name="OLE_LINK37"/>
            <w:r>
              <w:rPr>
                <w:rFonts w:ascii="Times New Roman" w:hAnsi="Times New Roman"/>
                <w:kern w:val="0"/>
                <w:sz w:val="18"/>
                <w:szCs w:val="18"/>
              </w:rPr>
              <w:t>管理学原理</w:t>
            </w:r>
            <w:bookmarkEnd w:id="42"/>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48</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48</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L02040021</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43" w:name="OLE_LINK38"/>
            <w:r>
              <w:rPr>
                <w:rFonts w:ascii="Times New Roman" w:hAnsi="Times New Roman"/>
                <w:kern w:val="0"/>
                <w:sz w:val="18"/>
                <w:szCs w:val="18"/>
              </w:rPr>
              <w:t>欧盟经济概论</w:t>
            </w:r>
            <w:bookmarkEnd w:id="43"/>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48</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48</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6</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L0302000</w:t>
            </w:r>
            <w:r>
              <w:rPr>
                <w:rFonts w:hint="eastAsia" w:ascii="Times New Roman" w:hAnsi="Times New Roman"/>
                <w:kern w:val="0"/>
                <w:sz w:val="18"/>
                <w:szCs w:val="18"/>
              </w:rPr>
              <w:t>1</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44" w:name="OLE_LINK39"/>
            <w:r>
              <w:rPr>
                <w:rFonts w:ascii="Times New Roman" w:hAnsi="Times New Roman"/>
                <w:kern w:val="0"/>
                <w:sz w:val="18"/>
                <w:szCs w:val="18"/>
              </w:rPr>
              <w:t>政治经济学</w:t>
            </w:r>
            <w:bookmarkEnd w:id="44"/>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3</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48</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3</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48</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7</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highlight w:val="yellow"/>
              </w:rPr>
            </w:pPr>
            <w:r>
              <w:rPr>
                <w:rFonts w:ascii="Times New Roman" w:hAnsi="Times New Roman"/>
                <w:kern w:val="0"/>
                <w:sz w:val="18"/>
                <w:szCs w:val="18"/>
                <w:highlight w:val="yellow"/>
              </w:rPr>
              <w:t>L0809014</w:t>
            </w:r>
            <w:r>
              <w:rPr>
                <w:rFonts w:hint="eastAsia" w:ascii="Times New Roman" w:hAnsi="Times New Roman"/>
                <w:kern w:val="0"/>
                <w:sz w:val="18"/>
                <w:szCs w:val="18"/>
                <w:highlight w:val="yellow"/>
              </w:rPr>
              <w:t>1</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45" w:name="OLE_LINK40"/>
            <w:r>
              <w:rPr>
                <w:rFonts w:hint="eastAsia" w:eastAsia="宋体" w:cs="宋体"/>
                <w:color w:val="000000" w:themeColor="text1"/>
                <w:sz w:val="18"/>
                <w:szCs w:val="18"/>
                <w14:textFill>
                  <w14:solidFill>
                    <w14:schemeClr w14:val="tx1"/>
                  </w14:solidFill>
                </w14:textFill>
              </w:rPr>
              <w:t>人工智能与机器学习</w:t>
            </w:r>
            <w:bookmarkEnd w:id="45"/>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7</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highlight w:val="yellow"/>
              </w:rPr>
            </w:pPr>
            <w:bookmarkStart w:id="46" w:name="OLE_LINK63"/>
            <w:r>
              <w:rPr>
                <w:rFonts w:ascii="Times New Roman" w:hAnsi="Times New Roman"/>
                <w:kern w:val="0"/>
                <w:sz w:val="18"/>
                <w:szCs w:val="18"/>
                <w:highlight w:val="yellow"/>
              </w:rPr>
              <w:t>L0809</w:t>
            </w:r>
            <w:bookmarkEnd w:id="46"/>
            <w:r>
              <w:rPr>
                <w:rFonts w:ascii="Times New Roman" w:hAnsi="Times New Roman"/>
                <w:kern w:val="0"/>
                <w:sz w:val="18"/>
                <w:szCs w:val="18"/>
                <w:highlight w:val="yellow"/>
              </w:rPr>
              <w:t>014</w:t>
            </w:r>
            <w:r>
              <w:rPr>
                <w:rFonts w:hint="eastAsia" w:ascii="Times New Roman" w:hAnsi="Times New Roman"/>
                <w:kern w:val="0"/>
                <w:sz w:val="18"/>
                <w:szCs w:val="18"/>
                <w:highlight w:val="yellow"/>
              </w:rPr>
              <w:t>2</w:t>
            </w:r>
          </w:p>
        </w:tc>
        <w:tc>
          <w:tcPr>
            <w:tcW w:w="2625" w:type="dxa"/>
            <w:gridSpan w:val="2"/>
          </w:tcPr>
          <w:p>
            <w:pPr>
              <w:keepNext w:val="0"/>
              <w:keepLines w:val="0"/>
              <w:pageBreakBefore w:val="0"/>
              <w:widowControl/>
              <w:kinsoku/>
              <w:wordWrap/>
              <w:overflowPunct/>
              <w:topLinePunct w:val="0"/>
              <w:autoSpaceDE/>
              <w:autoSpaceDN/>
              <w:bidi w:val="0"/>
              <w:adjustRightInd w:val="0"/>
              <w:snapToGrid w:val="0"/>
              <w:spacing w:after="0" w:line="240" w:lineRule="atLeast"/>
              <w:ind w:left="-21" w:leftChars="-10" w:right="-21" w:rightChars="-10"/>
              <w:jc w:val="center"/>
              <w:textAlignment w:val="center"/>
              <w:rPr>
                <w:rFonts w:eastAsia="宋体" w:cs="宋体"/>
                <w:color w:val="000000" w:themeColor="text1"/>
                <w:sz w:val="18"/>
                <w:szCs w:val="18"/>
                <w14:textFill>
                  <w14:solidFill>
                    <w14:schemeClr w14:val="tx1"/>
                  </w14:solidFill>
                </w14:textFill>
              </w:rPr>
            </w:pPr>
            <w:r>
              <w:rPr>
                <w:rFonts w:hint="eastAsia" w:ascii="Times New Roman" w:hAnsi="Times New Roman"/>
                <w:sz w:val="18"/>
                <w:szCs w:val="18"/>
              </w:rPr>
              <w:t>商务智能数据挖掘</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7</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cs="宋体"/>
                <w:color w:val="000000" w:themeColor="text1"/>
                <w:sz w:val="18"/>
                <w:szCs w:val="18"/>
                <w14:textFill>
                  <w14:solidFill>
                    <w14:schemeClr w14:val="tx1"/>
                  </w14:solidFill>
                </w14:textFill>
              </w:rPr>
            </w:pPr>
            <w:r>
              <w:rPr>
                <w:rFonts w:ascii="Times New Roman" w:hAnsi="Times New Roman"/>
                <w:kern w:val="0"/>
                <w:sz w:val="18"/>
                <w:szCs w:val="18"/>
                <w:highlight w:val="yellow"/>
              </w:rPr>
              <w:t>L0203004</w:t>
            </w:r>
            <w:r>
              <w:rPr>
                <w:rFonts w:hint="eastAsia" w:ascii="Times New Roman" w:hAnsi="Times New Roman"/>
                <w:kern w:val="0"/>
                <w:sz w:val="18"/>
                <w:szCs w:val="18"/>
                <w:highlight w:val="yellow"/>
              </w:rPr>
              <w:t>8</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47" w:name="OLE_LINK41"/>
            <w:r>
              <w:rPr>
                <w:rFonts w:ascii="Times New Roman" w:hAnsi="Times New Roman"/>
                <w:kern w:val="0"/>
                <w:sz w:val="18"/>
                <w:szCs w:val="18"/>
              </w:rPr>
              <w:t>国际商务</w:t>
            </w:r>
            <w:bookmarkEnd w:id="47"/>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7</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L02030003</w:t>
            </w:r>
          </w:p>
        </w:tc>
        <w:tc>
          <w:tcPr>
            <w:tcW w:w="2625"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48" w:name="OLE_LINK44"/>
            <w:bookmarkStart w:id="49" w:name="OLE_LINK42"/>
            <w:r>
              <w:rPr>
                <w:rFonts w:ascii="Times New Roman" w:hAnsi="Times New Roman"/>
                <w:kern w:val="0"/>
                <w:sz w:val="18"/>
                <w:szCs w:val="18"/>
              </w:rPr>
              <w:t>国际投资学</w:t>
            </w:r>
            <w:bookmarkEnd w:id="48"/>
            <w:r>
              <w:rPr>
                <w:rFonts w:ascii="Times New Roman" w:hAnsi="Times New Roman"/>
                <w:kern w:val="0"/>
                <w:sz w:val="18"/>
                <w:szCs w:val="18"/>
              </w:rPr>
              <w:t xml:space="preserve"> </w:t>
            </w:r>
            <w:bookmarkEnd w:id="49"/>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7 </w:t>
            </w: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 xml:space="preserve">考查 </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L1206000</w:t>
            </w:r>
            <w:r>
              <w:rPr>
                <w:rFonts w:hint="eastAsia" w:ascii="Times New Roman" w:hAnsi="Times New Roman"/>
                <w:kern w:val="0"/>
                <w:sz w:val="18"/>
                <w:szCs w:val="18"/>
              </w:rPr>
              <w:t>7</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50" w:name="OLE_LINK43"/>
            <w:r>
              <w:rPr>
                <w:rFonts w:ascii="Times New Roman" w:hAnsi="Times New Roman"/>
                <w:kern w:val="0"/>
                <w:sz w:val="18"/>
                <w:szCs w:val="18"/>
              </w:rPr>
              <w:t>国际物流</w:t>
            </w:r>
            <w:bookmarkEnd w:id="50"/>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7</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L02040004</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51" w:name="OLE_LINK45"/>
            <w:r>
              <w:rPr>
                <w:rFonts w:ascii="Times New Roman" w:hAnsi="Times New Roman"/>
                <w:kern w:val="0"/>
                <w:sz w:val="18"/>
                <w:szCs w:val="18"/>
              </w:rPr>
              <w:t>国际经济合作</w:t>
            </w:r>
            <w:bookmarkEnd w:id="51"/>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7</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L02040022</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52" w:name="OLE_LINK46"/>
            <w:r>
              <w:rPr>
                <w:rFonts w:ascii="Times New Roman" w:hAnsi="Times New Roman"/>
                <w:kern w:val="0"/>
                <w:sz w:val="18"/>
                <w:szCs w:val="18"/>
              </w:rPr>
              <w:t>国际货物运输与保</w:t>
            </w:r>
            <w:bookmarkEnd w:id="52"/>
            <w:r>
              <w:rPr>
                <w:rFonts w:ascii="Times New Roman" w:hAnsi="Times New Roman"/>
                <w:kern w:val="0"/>
                <w:sz w:val="18"/>
                <w:szCs w:val="18"/>
              </w:rPr>
              <w:t>险</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48</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48</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7</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考试</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4301" w:type="dxa"/>
            <w:gridSpan w:val="5"/>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最低选修小计</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40.5</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648</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648</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7" w:type="dxa"/>
            <w:gridSpan w:val="6"/>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类别小计</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FF0000"/>
                <w:sz w:val="18"/>
                <w:szCs w:val="18"/>
                <w:lang w:val="en-US" w:eastAsia="zh-CN"/>
              </w:rPr>
              <w:t>55.5</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888</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888</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eastAsia="宋体" w:cs="宋体"/>
                <w:b/>
                <w:bCs/>
                <w:color w:val="000000" w:themeColor="text1"/>
                <w:sz w:val="18"/>
                <w:szCs w:val="18"/>
                <w:lang w:val="en-US" w:eastAsia="zh-CN"/>
                <w14:textFill>
                  <w14:solidFill>
                    <w14:schemeClr w14:val="tx1"/>
                  </w14:solidFill>
                </w14:textFill>
              </w:rPr>
            </w:pPr>
            <w:r>
              <w:rPr>
                <w:rFonts w:hint="eastAsia" w:eastAsia="宋体" w:cs="宋体"/>
                <w:b/>
                <w:bCs/>
                <w:color w:val="000000" w:themeColor="text1"/>
                <w:sz w:val="18"/>
                <w:szCs w:val="18"/>
                <w:lang w:val="en-US" w:eastAsia="zh-CN"/>
                <w14:textFill>
                  <w14:solidFill>
                    <w14:schemeClr w14:val="tx1"/>
                  </w14:solidFill>
                </w14:textFill>
              </w:rPr>
              <w:t>实践平台课程</w:t>
            </w:r>
          </w:p>
        </w:tc>
        <w:tc>
          <w:tcPr>
            <w:tcW w:w="580"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eastAsia="宋体" w:cs="宋体"/>
                <w:b/>
                <w:bCs/>
                <w:color w:val="000000" w:themeColor="text1"/>
                <w:sz w:val="18"/>
                <w:szCs w:val="1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eastAsia="宋体" w:cs="宋体"/>
                <w:b/>
                <w:bCs/>
                <w:color w:val="000000" w:themeColor="text1"/>
                <w:sz w:val="18"/>
                <w:szCs w:val="18"/>
                <w:lang w:val="en-US" w:eastAsia="zh-CN"/>
                <w14:textFill>
                  <w14:solidFill>
                    <w14:schemeClr w14:val="tx1"/>
                  </w14:solidFill>
                </w14:textFill>
              </w:rPr>
            </w:pPr>
            <w:r>
              <w:rPr>
                <w:rFonts w:hint="eastAsia" w:eastAsia="宋体" w:cs="宋体"/>
                <w:b/>
                <w:bCs/>
                <w:color w:val="000000" w:themeColor="text1"/>
                <w:sz w:val="18"/>
                <w:szCs w:val="18"/>
                <w:lang w:val="en-US" w:eastAsia="zh-CN"/>
                <w14:textFill>
                  <w14:solidFill>
                    <w14:schemeClr w14:val="tx1"/>
                  </w14:solidFill>
                </w14:textFill>
              </w:rPr>
              <w:t>实践教学环节必修</w:t>
            </w: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S02040141</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53" w:name="OLE_LINK47"/>
            <w:r>
              <w:rPr>
                <w:rFonts w:ascii="Times New Roman" w:hAnsi="Times New Roman"/>
                <w:kern w:val="0"/>
                <w:sz w:val="18"/>
                <w:szCs w:val="18"/>
              </w:rPr>
              <w:t>交易磋商与合同订立实训</w:t>
            </w:r>
            <w:bookmarkEnd w:id="53"/>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1</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S02040001</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54" w:name="OLE_LINK48"/>
            <w:r>
              <w:rPr>
                <w:rFonts w:ascii="Times New Roman" w:hAnsi="Times New Roman"/>
                <w:kern w:val="0"/>
                <w:sz w:val="18"/>
                <w:szCs w:val="18"/>
              </w:rPr>
              <w:t>国际贸易认知性实践</w:t>
            </w:r>
            <w:bookmarkEnd w:id="54"/>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1</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1周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32</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S02040142</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55" w:name="OLE_LINK49"/>
            <w:r>
              <w:rPr>
                <w:rFonts w:ascii="Times New Roman" w:hAnsi="Times New Roman"/>
                <w:kern w:val="0"/>
                <w:sz w:val="18"/>
                <w:szCs w:val="18"/>
              </w:rPr>
              <w:t>国际贸易流程模拟实训</w:t>
            </w:r>
            <w:bookmarkEnd w:id="55"/>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64</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2</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S0204014</w:t>
            </w:r>
            <w:r>
              <w:rPr>
                <w:rFonts w:hint="eastAsia" w:ascii="Times New Roman" w:hAnsi="Times New Roman"/>
                <w:kern w:val="0"/>
                <w:sz w:val="18"/>
                <w:szCs w:val="18"/>
              </w:rPr>
              <w:t>4</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56" w:name="OLE_LINK50"/>
            <w:r>
              <w:rPr>
                <w:rFonts w:ascii="Times New Roman" w:hAnsi="Times New Roman"/>
                <w:kern w:val="0"/>
                <w:sz w:val="18"/>
                <w:szCs w:val="18"/>
              </w:rPr>
              <w:t>国际结算实训</w:t>
            </w:r>
            <w:bookmarkEnd w:id="56"/>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2</w:t>
            </w:r>
            <w:r>
              <w:rPr>
                <w:rFonts w:ascii="Times New Roman" w:hAnsi="Times New Roman"/>
                <w:kern w:val="0"/>
                <w:sz w:val="18"/>
                <w:szCs w:val="18"/>
              </w:rPr>
              <w:t>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64</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S12080160</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劳动教育（</w:t>
            </w:r>
            <w:bookmarkStart w:id="57" w:name="OLE_LINK51"/>
            <w:r>
              <w:rPr>
                <w:rFonts w:ascii="Times New Roman" w:hAnsi="Times New Roman"/>
                <w:kern w:val="0"/>
                <w:sz w:val="18"/>
                <w:szCs w:val="18"/>
              </w:rPr>
              <w:t>外贸企业运作实践</w:t>
            </w:r>
            <w:bookmarkEnd w:id="57"/>
            <w:r>
              <w:rPr>
                <w:rFonts w:ascii="Times New Roman" w:hAnsi="Times New Roman"/>
                <w:kern w:val="0"/>
                <w:sz w:val="18"/>
                <w:szCs w:val="18"/>
              </w:rPr>
              <w:t>）</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1</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校企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S02040162</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bookmarkStart w:id="58" w:name="OLE_LINK52"/>
            <w:r>
              <w:rPr>
                <w:rFonts w:ascii="Times New Roman" w:hAnsi="Times New Roman"/>
                <w:kern w:val="0"/>
                <w:sz w:val="18"/>
                <w:szCs w:val="18"/>
              </w:rPr>
              <w:t>外贸单证处理技巧综合训练</w:t>
            </w:r>
            <w:bookmarkEnd w:id="58"/>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64</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3</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highlight w:val="yellow"/>
              </w:rPr>
              <w:t>S0809001</w:t>
            </w:r>
            <w:r>
              <w:rPr>
                <w:rFonts w:hint="eastAsia" w:ascii="Times New Roman" w:hAnsi="Times New Roman"/>
                <w:kern w:val="0"/>
                <w:sz w:val="18"/>
                <w:szCs w:val="18"/>
                <w:highlight w:val="yellow"/>
              </w:rPr>
              <w:t>5</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59" w:name="OLE_LINK53"/>
            <w:r>
              <w:rPr>
                <w:rFonts w:ascii="Times New Roman" w:hAnsi="Times New Roman"/>
                <w:kern w:val="0"/>
                <w:sz w:val="18"/>
                <w:szCs w:val="18"/>
              </w:rPr>
              <w:t>Py</w:t>
            </w:r>
            <w:r>
              <w:rPr>
                <w:rFonts w:hint="eastAsia" w:ascii="Times New Roman" w:hAnsi="Times New Roman"/>
                <w:kern w:val="0"/>
                <w:sz w:val="18"/>
                <w:szCs w:val="18"/>
              </w:rPr>
              <w:t>thon语言</w:t>
            </w:r>
            <w:r>
              <w:rPr>
                <w:rFonts w:ascii="Times New Roman" w:hAnsi="Times New Roman"/>
                <w:kern w:val="0"/>
                <w:sz w:val="18"/>
                <w:szCs w:val="18"/>
              </w:rPr>
              <w:t>实训</w:t>
            </w:r>
            <w:bookmarkEnd w:id="59"/>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S020401</w:t>
            </w:r>
            <w:r>
              <w:rPr>
                <w:rFonts w:hint="eastAsia" w:ascii="Times New Roman" w:hAnsi="Times New Roman"/>
                <w:kern w:val="0"/>
                <w:sz w:val="18"/>
                <w:szCs w:val="18"/>
              </w:rPr>
              <w:t>66</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60" w:name="OLE_LINK54"/>
            <w:r>
              <w:rPr>
                <w:rFonts w:ascii="Times New Roman" w:hAnsi="Times New Roman"/>
                <w:kern w:val="0"/>
                <w:sz w:val="18"/>
                <w:szCs w:val="18"/>
              </w:rPr>
              <w:t>电子商务实训</w:t>
            </w:r>
            <w:bookmarkEnd w:id="60"/>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1</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1</w:t>
            </w:r>
            <w:r>
              <w:rPr>
                <w:rFonts w:ascii="Times New Roman" w:hAnsi="Times New Roman"/>
                <w:kern w:val="0"/>
                <w:sz w:val="18"/>
                <w:szCs w:val="18"/>
              </w:rPr>
              <w:t>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32</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S02040003</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61" w:name="OLE_LINK55"/>
            <w:r>
              <w:rPr>
                <w:rFonts w:ascii="Times New Roman" w:hAnsi="Times New Roman"/>
                <w:kern w:val="0"/>
                <w:sz w:val="18"/>
                <w:szCs w:val="18"/>
              </w:rPr>
              <w:t>国际货运代理实训</w:t>
            </w:r>
            <w:bookmarkEnd w:id="61"/>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1</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1</w:t>
            </w:r>
            <w:r>
              <w:rPr>
                <w:rFonts w:ascii="Times New Roman" w:hAnsi="Times New Roman"/>
                <w:kern w:val="0"/>
                <w:sz w:val="18"/>
                <w:szCs w:val="18"/>
              </w:rPr>
              <w:t>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32</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4</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S0204000</w:t>
            </w:r>
            <w:r>
              <w:rPr>
                <w:rFonts w:hint="eastAsia" w:ascii="Times New Roman" w:hAnsi="Times New Roman"/>
                <w:kern w:val="0"/>
                <w:sz w:val="18"/>
                <w:szCs w:val="18"/>
              </w:rPr>
              <w:t>4</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62" w:name="OLE_LINK56"/>
            <w:r>
              <w:rPr>
                <w:rFonts w:ascii="Times New Roman" w:hAnsi="Times New Roman"/>
                <w:kern w:val="0"/>
                <w:sz w:val="18"/>
                <w:szCs w:val="18"/>
              </w:rPr>
              <w:t>外贸口语实训</w:t>
            </w:r>
            <w:bookmarkEnd w:id="62"/>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2周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64</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5</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hint="eastAsia" w:ascii="Times New Roman" w:hAnsi="Times New Roman"/>
                <w:kern w:val="0"/>
                <w:sz w:val="18"/>
                <w:szCs w:val="18"/>
              </w:rPr>
              <w:t>S12080147</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63" w:name="OLE_LINK57"/>
            <w:r>
              <w:rPr>
                <w:rFonts w:ascii="Times New Roman" w:hAnsi="Times New Roman"/>
                <w:kern w:val="0"/>
                <w:sz w:val="18"/>
                <w:szCs w:val="18"/>
              </w:rPr>
              <w:t>跨境电子商务实训</w:t>
            </w:r>
            <w:bookmarkEnd w:id="63"/>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2</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2</w:t>
            </w:r>
            <w:r>
              <w:rPr>
                <w:rFonts w:ascii="Times New Roman" w:hAnsi="Times New Roman"/>
                <w:kern w:val="0"/>
                <w:sz w:val="18"/>
                <w:szCs w:val="18"/>
              </w:rPr>
              <w:t>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64</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5</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S0204016</w:t>
            </w:r>
            <w:r>
              <w:rPr>
                <w:rFonts w:hint="eastAsia" w:ascii="Times New Roman" w:hAnsi="Times New Roman"/>
                <w:kern w:val="0"/>
                <w:sz w:val="18"/>
                <w:szCs w:val="18"/>
              </w:rPr>
              <w:t>5</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64" w:name="OLE_LINK58"/>
            <w:r>
              <w:rPr>
                <w:rFonts w:ascii="Times New Roman" w:hAnsi="Times New Roman"/>
                <w:kern w:val="0"/>
                <w:sz w:val="18"/>
                <w:szCs w:val="18"/>
              </w:rPr>
              <w:t>商务谈判实训</w:t>
            </w:r>
            <w:bookmarkEnd w:id="64"/>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5</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S12020101</w:t>
            </w:r>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65" w:name="OLE_LINK59"/>
            <w:r>
              <w:rPr>
                <w:rFonts w:ascii="Times New Roman" w:hAnsi="Times New Roman"/>
                <w:kern w:val="0"/>
                <w:sz w:val="18"/>
                <w:szCs w:val="18"/>
              </w:rPr>
              <w:t>ERP沙盘模拟企业经营实训</w:t>
            </w:r>
            <w:bookmarkEnd w:id="65"/>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32</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6</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66" w:name="OLE_LINK60"/>
            <w:r>
              <w:rPr>
                <w:rFonts w:ascii="Times New Roman" w:hAnsi="Times New Roman"/>
                <w:kern w:val="0"/>
                <w:sz w:val="18"/>
                <w:szCs w:val="18"/>
              </w:rPr>
              <w:t>S02040181</w:t>
            </w:r>
            <w:bookmarkEnd w:id="66"/>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综合性实习</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6</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6周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192</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8</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1096"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bookmarkStart w:id="67" w:name="OLE_LINK61"/>
            <w:r>
              <w:rPr>
                <w:rFonts w:ascii="Times New Roman" w:hAnsi="Times New Roman"/>
                <w:kern w:val="0"/>
                <w:sz w:val="18"/>
                <w:szCs w:val="18"/>
              </w:rPr>
              <w:t>S02040182</w:t>
            </w:r>
            <w:bookmarkEnd w:id="67"/>
          </w:p>
        </w:tc>
        <w:tc>
          <w:tcPr>
            <w:tcW w:w="2625" w:type="dxa"/>
            <w:gridSpan w:val="2"/>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color w:val="000000" w:themeColor="text1"/>
                <w:sz w:val="18"/>
                <w:szCs w:val="18"/>
                <w14:textFill>
                  <w14:solidFill>
                    <w14:schemeClr w14:val="tx1"/>
                  </w14:solidFill>
                </w14:textFill>
              </w:rPr>
            </w:pPr>
            <w:r>
              <w:rPr>
                <w:rFonts w:ascii="Times New Roman" w:hAnsi="Times New Roman"/>
                <w:kern w:val="0"/>
                <w:sz w:val="18"/>
                <w:szCs w:val="18"/>
              </w:rPr>
              <w:t>毕业论文</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10</w:t>
            </w:r>
          </w:p>
        </w:tc>
        <w:tc>
          <w:tcPr>
            <w:tcW w:w="734"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10周</w:t>
            </w:r>
          </w:p>
        </w:tc>
        <w:tc>
          <w:tcPr>
            <w:tcW w:w="426"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567"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kern w:val="0"/>
                <w:sz w:val="18"/>
                <w:szCs w:val="18"/>
              </w:rPr>
              <w:t>320</w:t>
            </w:r>
          </w:p>
        </w:tc>
        <w:tc>
          <w:tcPr>
            <w:tcW w:w="700"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8</w:t>
            </w:r>
          </w:p>
        </w:tc>
        <w:tc>
          <w:tcPr>
            <w:tcW w:w="709" w:type="dxa"/>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kern w:val="0"/>
                <w:sz w:val="18"/>
                <w:szCs w:val="18"/>
              </w:rPr>
              <w:t>考查</w:t>
            </w: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4301" w:type="dxa"/>
            <w:gridSpan w:val="5"/>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必修小计</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34</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34周</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1088</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FF0000"/>
                <w:sz w:val="18"/>
                <w:szCs w:val="18"/>
                <w:lang w:val="en-US" w:eastAsia="zh-CN"/>
              </w:rPr>
              <w:t>34周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创新创业</w:t>
            </w:r>
          </w:p>
        </w:tc>
        <w:tc>
          <w:tcPr>
            <w:tcW w:w="504"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必修</w:t>
            </w:r>
            <w:r>
              <w:rPr>
                <w:rFonts w:ascii="Times New Roman" w:hAnsi="Times New Roman"/>
                <w:kern w:val="0"/>
                <w:sz w:val="18"/>
                <w:szCs w:val="18"/>
              </w:rPr>
              <w:t>　</w:t>
            </w:r>
          </w:p>
        </w:tc>
        <w:tc>
          <w:tcPr>
            <w:tcW w:w="1080"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S99990006</w:t>
            </w:r>
          </w:p>
        </w:tc>
        <w:tc>
          <w:tcPr>
            <w:tcW w:w="213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军事技能</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112　</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Times New Roman" w:hAnsi="Times New Roman" w:eastAsiaTheme="minorEastAsia"/>
                <w:kern w:val="0"/>
                <w:sz w:val="18"/>
                <w:szCs w:val="18"/>
                <w:lang w:val="en-US" w:eastAsia="zh-CN"/>
              </w:rPr>
            </w:pPr>
            <w:r>
              <w:rPr>
                <w:rFonts w:hint="eastAsia" w:ascii="Times New Roman" w:hAnsi="Times New Roman"/>
                <w:kern w:val="0"/>
                <w:sz w:val="18"/>
                <w:szCs w:val="18"/>
                <w:lang w:val="en-US" w:eastAsia="zh-CN"/>
              </w:rPr>
              <w:t>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112</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1</w:t>
            </w: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04"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1080" w:type="dxa"/>
            <w:gridSpan w:val="2"/>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S03050001</w:t>
            </w:r>
          </w:p>
        </w:tc>
        <w:tc>
          <w:tcPr>
            <w:tcW w:w="213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思想政治理论课</w:t>
            </w:r>
          </w:p>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实践教学</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64　</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Times New Roman" w:hAnsi="Times New Roman" w:eastAsiaTheme="minorEastAsia"/>
                <w:kern w:val="0"/>
                <w:sz w:val="18"/>
                <w:szCs w:val="18"/>
                <w:lang w:val="en-US" w:eastAsia="zh-CN"/>
              </w:rPr>
            </w:pPr>
            <w:r>
              <w:rPr>
                <w:rFonts w:hint="eastAsia" w:ascii="Times New Roman" w:hAnsi="Times New Roman"/>
                <w:kern w:val="0"/>
                <w:sz w:val="18"/>
                <w:szCs w:val="18"/>
                <w:lang w:val="en-US" w:eastAsia="zh-CN"/>
              </w:rPr>
              <w:t>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64</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ascii="Times New Roman" w:hAnsi="Times New Roman"/>
                <w:kern w:val="0"/>
                <w:sz w:val="18"/>
                <w:szCs w:val="18"/>
              </w:rPr>
              <w:t>2~4</w:t>
            </w: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04"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选修</w:t>
            </w:r>
          </w:p>
        </w:tc>
        <w:tc>
          <w:tcPr>
            <w:tcW w:w="3217" w:type="dxa"/>
            <w:gridSpan w:val="3"/>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文化素质</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0.5</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16</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Times New Roman" w:hAnsi="Times New Roman" w:eastAsiaTheme="minorEastAsia"/>
                <w:kern w:val="0"/>
                <w:sz w:val="18"/>
                <w:szCs w:val="18"/>
                <w:lang w:val="en-US" w:eastAsia="zh-CN"/>
              </w:rPr>
            </w:pPr>
            <w:r>
              <w:rPr>
                <w:rFonts w:hint="eastAsia" w:ascii="Times New Roman" w:hAnsi="Times New Roman"/>
                <w:kern w:val="0"/>
                <w:sz w:val="18"/>
                <w:szCs w:val="18"/>
                <w:lang w:val="en-US" w:eastAsia="zh-CN"/>
              </w:rPr>
              <w:t>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04"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3217" w:type="dxa"/>
            <w:gridSpan w:val="3"/>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身体素质</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0.5</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16</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16</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6</w:t>
            </w: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80"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504"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3217" w:type="dxa"/>
            <w:gridSpan w:val="3"/>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专业基本技能考核、创新创业实践</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3</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r>
              <w:rPr>
                <w:rFonts w:hint="eastAsia" w:ascii="Times New Roman" w:hAnsi="Times New Roman"/>
                <w:kern w:val="0"/>
                <w:sz w:val="18"/>
                <w:szCs w:val="18"/>
              </w:rPr>
              <w:t>96</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Times New Roman" w:hAnsi="Times New Roman" w:eastAsiaTheme="minorEastAsia"/>
                <w:kern w:val="0"/>
                <w:sz w:val="18"/>
                <w:szCs w:val="18"/>
                <w:lang w:val="en-US" w:eastAsia="zh-CN"/>
              </w:rPr>
            </w:pPr>
            <w:r>
              <w:rPr>
                <w:rFonts w:hint="eastAsia" w:ascii="Times New Roman" w:hAnsi="Times New Roman"/>
                <w:kern w:val="0"/>
                <w:sz w:val="18"/>
                <w:szCs w:val="18"/>
                <w:lang w:val="en-US" w:eastAsia="zh-CN"/>
              </w:rPr>
              <w:t>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6"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p>
        </w:tc>
        <w:tc>
          <w:tcPr>
            <w:tcW w:w="4301" w:type="dxa"/>
            <w:gridSpan w:val="5"/>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小计</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8</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304</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304</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FF0000"/>
                <w:sz w:val="18"/>
                <w:szCs w:val="18"/>
                <w:lang w:val="en-US" w:eastAsia="zh-CN"/>
              </w:rPr>
              <w:t>38周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7" w:type="dxa"/>
            <w:gridSpan w:val="6"/>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类别小计</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42</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1392</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1392</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4847" w:type="dxa"/>
            <w:gridSpan w:val="6"/>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eastAsia="宋体" w:cs="宋体"/>
                <w:b/>
                <w:bCs/>
                <w:color w:val="000000" w:themeColor="text1"/>
                <w:sz w:val="18"/>
                <w:szCs w:val="18"/>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总计</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168</w:t>
            </w:r>
          </w:p>
        </w:tc>
        <w:tc>
          <w:tcPr>
            <w:tcW w:w="734"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3476</w:t>
            </w:r>
          </w:p>
        </w:tc>
        <w:tc>
          <w:tcPr>
            <w:tcW w:w="426"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FF0000"/>
                <w:sz w:val="18"/>
                <w:szCs w:val="18"/>
                <w:lang w:val="en-US" w:eastAsia="zh-CN"/>
              </w:rPr>
            </w:pPr>
            <w:r>
              <w:rPr>
                <w:rFonts w:hint="eastAsia" w:ascii="Times New Roman" w:hAnsi="Times New Roman" w:eastAsia="黑体" w:cs="Times New Roman"/>
                <w:b/>
                <w:bCs/>
                <w:color w:val="FF0000"/>
                <w:sz w:val="18"/>
                <w:szCs w:val="18"/>
                <w:lang w:val="en-US" w:eastAsia="zh-CN"/>
              </w:rPr>
              <w:t>1940</w:t>
            </w:r>
          </w:p>
        </w:tc>
        <w:tc>
          <w:tcPr>
            <w:tcW w:w="567"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黑体" w:cs="Times New Roman"/>
                <w:b/>
                <w:bCs/>
                <w:color w:val="FF0000"/>
                <w:sz w:val="18"/>
                <w:szCs w:val="18"/>
                <w:lang w:val="en-US" w:eastAsia="zh-CN"/>
              </w:rPr>
            </w:pPr>
            <w:r>
              <w:rPr>
                <w:rFonts w:hint="eastAsia" w:ascii="Times New Roman" w:hAnsi="Times New Roman" w:eastAsia="黑体" w:cs="Times New Roman"/>
                <w:b/>
                <w:bCs/>
                <w:color w:val="FF0000"/>
                <w:sz w:val="18"/>
                <w:szCs w:val="18"/>
                <w:lang w:val="en-US" w:eastAsia="zh-CN"/>
              </w:rPr>
              <w:t>1536</w:t>
            </w:r>
          </w:p>
        </w:tc>
        <w:tc>
          <w:tcPr>
            <w:tcW w:w="700"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09"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8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p>
        </w:tc>
      </w:tr>
    </w:tbl>
    <w:p>
      <w:pPr>
        <w:spacing w:line="540" w:lineRule="exact"/>
        <w:jc w:val="left"/>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十二、课程对毕业要求的支撑矩阵图（见表6）</w:t>
      </w:r>
    </w:p>
    <w:p>
      <w:pPr>
        <w:spacing w:line="400" w:lineRule="exact"/>
        <w:ind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通识必修课程对毕业要求的支撑应当征得开课学院同意。</w:t>
      </w:r>
    </w:p>
    <w:p>
      <w:pPr>
        <w:spacing w:line="400" w:lineRule="exact"/>
        <w:ind w:firstLine="480" w:firstLineChars="200"/>
        <w:rPr>
          <w:rFonts w:ascii="Times New Roman" w:hAnsi="Times New Roman" w:eastAsia="黑体"/>
          <w:color w:val="000000" w:themeColor="text1"/>
          <w:sz w:val="24"/>
          <w14:textFill>
            <w14:solidFill>
              <w14:schemeClr w14:val="tx1"/>
            </w14:solidFill>
          </w14:textFill>
        </w:rPr>
        <w:sectPr>
          <w:pgSz w:w="11906" w:h="16838"/>
          <w:pgMar w:top="2041" w:right="1531" w:bottom="2041" w:left="1531" w:header="851" w:footer="992" w:gutter="0"/>
          <w:cols w:space="0" w:num="1"/>
          <w:docGrid w:type="lines" w:linePitch="312" w:charSpace="0"/>
        </w:sectPr>
      </w:pPr>
      <w:r>
        <w:rPr>
          <w:rFonts w:ascii="Times New Roman" w:hAnsi="Times New Roman" w:eastAsia="黑体"/>
          <w:color w:val="000000" w:themeColor="text1"/>
          <w:sz w:val="24"/>
          <w14:textFill>
            <w14:solidFill>
              <w14:schemeClr w14:val="tx1"/>
            </w14:solidFill>
          </w14:textFill>
        </w:rPr>
        <w:t>十</w:t>
      </w:r>
      <w:r>
        <w:rPr>
          <w:rFonts w:hint="eastAsia" w:ascii="Times New Roman" w:hAnsi="Times New Roman" w:eastAsia="黑体"/>
          <w:color w:val="000000" w:themeColor="text1"/>
          <w:sz w:val="24"/>
          <w14:textFill>
            <w14:solidFill>
              <w14:schemeClr w14:val="tx1"/>
            </w14:solidFill>
          </w14:textFill>
        </w:rPr>
        <w:t>三</w:t>
      </w:r>
      <w:r>
        <w:rPr>
          <w:rFonts w:ascii="Times New Roman" w:hAnsi="Times New Roman" w:eastAsia="黑体"/>
          <w:color w:val="000000" w:themeColor="text1"/>
          <w:sz w:val="24"/>
          <w14:textFill>
            <w14:solidFill>
              <w14:schemeClr w14:val="tx1"/>
            </w14:solidFill>
          </w14:textFill>
        </w:rPr>
        <w:t>、</w:t>
      </w:r>
      <w:r>
        <w:rPr>
          <w:rFonts w:hint="eastAsia" w:ascii="Times New Roman" w:hAnsi="Times New Roman" w:eastAsia="黑体"/>
          <w:color w:val="000000" w:themeColor="text1"/>
          <w:sz w:val="24"/>
          <w14:textFill>
            <w14:solidFill>
              <w14:schemeClr w14:val="tx1"/>
            </w14:solidFill>
          </w14:textFill>
        </w:rPr>
        <w:t>其他</w:t>
      </w:r>
      <w:r>
        <w:rPr>
          <w:rFonts w:ascii="Times New Roman" w:hAnsi="Times New Roman" w:eastAsia="黑体"/>
          <w:color w:val="000000" w:themeColor="text1"/>
          <w:sz w:val="24"/>
          <w14:textFill>
            <w14:solidFill>
              <w14:schemeClr w14:val="tx1"/>
            </w14:solidFill>
          </w14:textFill>
        </w:rPr>
        <w:t>说明</w:t>
      </w:r>
      <w:r>
        <w:rPr>
          <w:rFonts w:ascii="Times New Roman" w:hAnsi="Times New Roman" w:eastAsia="黑体"/>
          <w:color w:val="000000" w:themeColor="text1"/>
          <w:sz w:val="24"/>
          <w14:textFill>
            <w14:solidFill>
              <w14:schemeClr w14:val="tx1"/>
            </w14:solidFill>
          </w14:textFill>
        </w:rPr>
        <w:br w:type="page"/>
      </w:r>
    </w:p>
    <w:p>
      <w:pPr>
        <w:widowControl/>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表5 课程对毕业要求的支撑矩阵图</w:t>
      </w:r>
    </w:p>
    <w:tbl>
      <w:tblPr>
        <w:tblStyle w:val="8"/>
        <w:tblW w:w="13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180"/>
        <w:gridCol w:w="423"/>
        <w:gridCol w:w="416"/>
        <w:gridCol w:w="424"/>
        <w:gridCol w:w="425"/>
        <w:gridCol w:w="424"/>
        <w:gridCol w:w="424"/>
        <w:gridCol w:w="424"/>
        <w:gridCol w:w="425"/>
        <w:gridCol w:w="499"/>
        <w:gridCol w:w="565"/>
        <w:gridCol w:w="565"/>
        <w:gridCol w:w="565"/>
        <w:gridCol w:w="565"/>
        <w:gridCol w:w="565"/>
        <w:gridCol w:w="489"/>
        <w:gridCol w:w="565"/>
        <w:gridCol w:w="565"/>
        <w:gridCol w:w="565"/>
        <w:gridCol w:w="520"/>
        <w:gridCol w:w="565"/>
        <w:gridCol w:w="565"/>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678" w:type="dxa"/>
            <w:gridSpan w:val="2"/>
            <w:vMerge w:val="restart"/>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课程名称</w:t>
            </w:r>
          </w:p>
        </w:tc>
        <w:tc>
          <w:tcPr>
            <w:tcW w:w="11108" w:type="dxa"/>
            <w:gridSpan w:val="22"/>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blHeader/>
          <w:jc w:val="center"/>
        </w:trPr>
        <w:tc>
          <w:tcPr>
            <w:tcW w:w="2678" w:type="dxa"/>
            <w:gridSpan w:val="2"/>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1263" w:type="dxa"/>
            <w:gridSpan w:val="3"/>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毕业要求1</w:t>
            </w:r>
          </w:p>
        </w:tc>
        <w:tc>
          <w:tcPr>
            <w:tcW w:w="1273" w:type="dxa"/>
            <w:gridSpan w:val="3"/>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毕业要求2</w:t>
            </w:r>
          </w:p>
        </w:tc>
        <w:tc>
          <w:tcPr>
            <w:tcW w:w="1348" w:type="dxa"/>
            <w:gridSpan w:val="3"/>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毕业要求3</w:t>
            </w:r>
          </w:p>
        </w:tc>
        <w:tc>
          <w:tcPr>
            <w:tcW w:w="1695" w:type="dxa"/>
            <w:gridSpan w:val="3"/>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毕业要求4</w:t>
            </w:r>
          </w:p>
        </w:tc>
        <w:tc>
          <w:tcPr>
            <w:tcW w:w="1130" w:type="dxa"/>
            <w:gridSpan w:val="2"/>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毕业要求5</w:t>
            </w:r>
          </w:p>
        </w:tc>
        <w:tc>
          <w:tcPr>
            <w:tcW w:w="1054" w:type="dxa"/>
            <w:gridSpan w:val="2"/>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毕业要求6</w:t>
            </w:r>
          </w:p>
        </w:tc>
        <w:tc>
          <w:tcPr>
            <w:tcW w:w="1130" w:type="dxa"/>
            <w:gridSpan w:val="2"/>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毕业要求7</w:t>
            </w:r>
          </w:p>
        </w:tc>
        <w:tc>
          <w:tcPr>
            <w:tcW w:w="1085" w:type="dxa"/>
            <w:gridSpan w:val="2"/>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毕业要求8</w:t>
            </w:r>
          </w:p>
        </w:tc>
        <w:tc>
          <w:tcPr>
            <w:tcW w:w="1130" w:type="dxa"/>
            <w:gridSpan w:val="2"/>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678" w:type="dxa"/>
            <w:gridSpan w:val="2"/>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1.1</w:t>
            </w:r>
          </w:p>
        </w:tc>
        <w:tc>
          <w:tcPr>
            <w:tcW w:w="416" w:type="dxa"/>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1.2</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1.3</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2.1</w:t>
            </w:r>
          </w:p>
        </w:tc>
        <w:tc>
          <w:tcPr>
            <w:tcW w:w="424" w:type="dxa"/>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2.2</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2.3</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3.1</w:t>
            </w:r>
          </w:p>
        </w:tc>
        <w:tc>
          <w:tcPr>
            <w:tcW w:w="425" w:type="dxa"/>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3.2</w:t>
            </w:r>
          </w:p>
        </w:tc>
        <w:tc>
          <w:tcPr>
            <w:tcW w:w="49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3.3</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4.1</w:t>
            </w:r>
          </w:p>
        </w:tc>
        <w:tc>
          <w:tcPr>
            <w:tcW w:w="565" w:type="dxa"/>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4.2</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4.3</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5.1</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5.2</w:t>
            </w: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6.1</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6.2</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7.1</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7.2</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8.1</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8.2</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9.1</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restart"/>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通识必修课程</w:t>
            </w: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思想道德与法治</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中国近现代史纲要</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马克思主义基本原理</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毛泽东思想和中国特色社会主义理论体系概论</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形势与政策</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国家安全教育</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军事理论</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N</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大学生职业生涯规划</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创业基础</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就业指导</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大学生心理健康教育</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劳动教育</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大学外语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大学体育</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人工智能基础与</w:t>
            </w:r>
          </w:p>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创新应用</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restart"/>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通识选修课程</w:t>
            </w:r>
          </w:p>
        </w:tc>
        <w:tc>
          <w:tcPr>
            <w:tcW w:w="2180" w:type="dxa"/>
            <w:vAlign w:val="center"/>
          </w:tcPr>
          <w:p>
            <w:pPr>
              <w:spacing w:line="24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思政通识系列</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中华优秀传统文化类</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公共艺术类</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校本通识核心类</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restart"/>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学科必修课程</w:t>
            </w: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高等数学C1</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高等数学C2</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西方经济学（微观）</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西方经济学（宏观）</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统计学</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金融学</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国际经济学</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财政学</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会计学</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计量经济学</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restart"/>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专业必修课程</w:t>
            </w: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专业导论课程</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国际贸易实务</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国际商务单证</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 xml:space="preserve"> 国际结算</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国际金融</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国际贸易学</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restart"/>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专业选修课程</w:t>
            </w: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线性代数B</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概率论与数理统计B</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法语（一）</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法语（二）</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Python语言</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出口报关实务</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国际商务函电</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电子商务概论</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剑桥商务英语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跨境电子商务</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国际市场营销</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国际货运代理</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 xml:space="preserve"> 国际商务谈判</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外经贸口语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国际贸易规则与惯例</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欧盟经贸地理</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财务管理</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商业大数据分析与应用</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跨境电商数据化管理</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 xml:space="preserve"> 国际商法</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管理学原理</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欧盟经济概论</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政治经济学</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hint="eastAsia"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人工智能与机器学习</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商务智能数据挖掘</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国际商务</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 xml:space="preserve">国际投资学 </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国际物流</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国际经济合作</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国际货物运输与保险</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restart"/>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专业实践课程</w:t>
            </w: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专业劳动实践</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交易磋商与合同订立实训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国际贸易认知性实践</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国际贸易流程模拟实训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国际结算实训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外贸单证处理技巧综合训练</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Python语言实训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电子商务实训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国际货运代理实训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外贸口语实训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跨境电子商务实训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商务谈判实训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ERP沙盘模拟企业经营实训</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综合性实习</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cs="Times New Roman"/>
                <w:kern w:val="0"/>
                <w:sz w:val="18"/>
                <w:szCs w:val="18"/>
              </w:rPr>
              <w:t>毕业论文</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hint="eastAsia"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restart"/>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创新创业</w:t>
            </w:r>
          </w:p>
        </w:tc>
        <w:tc>
          <w:tcPr>
            <w:tcW w:w="2180" w:type="dxa"/>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军事技能</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思想政治理论课实践教学</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文化素质</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身体素质</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8" w:type="dxa"/>
            <w:vMerge w:val="continue"/>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180" w:type="dxa"/>
            <w:vAlign w:val="center"/>
          </w:tcPr>
          <w:p>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专业</w:t>
            </w:r>
            <w:r>
              <w:rPr>
                <w:rFonts w:ascii="Times New Roman" w:hAnsi="Times New Roman" w:cs="Times New Roman"/>
                <w:color w:val="000000" w:themeColor="text1"/>
                <w:sz w:val="18"/>
                <w:szCs w:val="18"/>
                <w:lang w:bidi="ar"/>
                <w14:textFill>
                  <w14:solidFill>
                    <w14:schemeClr w14:val="tx1"/>
                  </w14:solidFill>
                </w14:textFill>
              </w:rPr>
              <w:t>基本技能考核、创新创业实践证</w:t>
            </w:r>
          </w:p>
        </w:tc>
        <w:tc>
          <w:tcPr>
            <w:tcW w:w="423"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16"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9"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9"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20"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65" w:type="dxa"/>
            <w:vAlign w:val="center"/>
          </w:tcPr>
          <w:p>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565" w:type="dxa"/>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678" w:type="dxa"/>
            <w:gridSpan w:val="2"/>
            <w:vAlign w:val="center"/>
          </w:tcPr>
          <w:p>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Σ目标值</w:t>
            </w:r>
          </w:p>
        </w:tc>
        <w:tc>
          <w:tcPr>
            <w:tcW w:w="423" w:type="dxa"/>
            <w:vAlign w:val="center"/>
          </w:tcPr>
          <w:p>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416" w:type="dxa"/>
            <w:vAlign w:val="center"/>
          </w:tcPr>
          <w:p>
            <w:pPr>
              <w:spacing w:line="24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424" w:type="dxa"/>
            <w:vAlign w:val="center"/>
          </w:tcPr>
          <w:p>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425" w:type="dxa"/>
            <w:vAlign w:val="center"/>
          </w:tcPr>
          <w:p>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424" w:type="dxa"/>
            <w:vAlign w:val="center"/>
          </w:tcPr>
          <w:p>
            <w:pPr>
              <w:spacing w:line="240" w:lineRule="exact"/>
              <w:jc w:val="center"/>
              <w:rPr>
                <w:rFonts w:ascii="Times New Roman" w:hAnsi="Times New Roman" w:cs="Times New Roman"/>
                <w:color w:val="000000" w:themeColor="text1"/>
                <w:sz w:val="18"/>
                <w:szCs w:val="18"/>
                <w14:textFill>
                  <w14:solidFill>
                    <w14:schemeClr w14:val="tx1"/>
                  </w14:solidFill>
                </w14:textFill>
              </w:rPr>
            </w:pPr>
          </w:p>
        </w:tc>
        <w:tc>
          <w:tcPr>
            <w:tcW w:w="424" w:type="dxa"/>
            <w:vAlign w:val="center"/>
          </w:tcPr>
          <w:p>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424" w:type="dxa"/>
            <w:vAlign w:val="center"/>
          </w:tcPr>
          <w:p>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425" w:type="dxa"/>
            <w:vAlign w:val="center"/>
          </w:tcPr>
          <w:p>
            <w:pPr>
              <w:spacing w:line="240" w:lineRule="exact"/>
              <w:jc w:val="center"/>
              <w:rPr>
                <w:rFonts w:ascii="Times New Roman" w:hAnsi="Times New Roman" w:cs="Times New Roman"/>
                <w:color w:val="000000" w:themeColor="text1"/>
                <w:sz w:val="18"/>
                <w:szCs w:val="18"/>
                <w14:textFill>
                  <w14:solidFill>
                    <w14:schemeClr w14:val="tx1"/>
                  </w14:solidFill>
                </w14:textFill>
              </w:rPr>
            </w:pPr>
          </w:p>
        </w:tc>
        <w:tc>
          <w:tcPr>
            <w:tcW w:w="499" w:type="dxa"/>
            <w:vAlign w:val="center"/>
          </w:tcPr>
          <w:p>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489" w:type="dxa"/>
            <w:vAlign w:val="center"/>
          </w:tcPr>
          <w:p>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20" w:type="dxa"/>
            <w:vAlign w:val="center"/>
          </w:tcPr>
          <w:p>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65" w:type="dxa"/>
            <w:vAlign w:val="center"/>
          </w:tcPr>
          <w:p>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r>
    </w:tbl>
    <w:p>
      <w:pPr>
        <w:spacing w:before="62" w:beforeLines="20" w:after="93" w:afterLines="3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注：课程</w:t>
      </w:r>
      <w:r>
        <w:rPr>
          <w:b/>
          <w:color w:val="000000" w:themeColor="text1"/>
          <w:szCs w:val="21"/>
          <w14:textFill>
            <w14:solidFill>
              <w14:schemeClr w14:val="tx1"/>
            </w14:solidFill>
          </w14:textFill>
        </w:rPr>
        <w:t>支撑</w:t>
      </w:r>
      <w:r>
        <w:rPr>
          <w:rFonts w:hint="eastAsia"/>
          <w:b/>
          <w:color w:val="000000" w:themeColor="text1"/>
          <w:szCs w:val="21"/>
          <w14:textFill>
            <w14:solidFill>
              <w14:schemeClr w14:val="tx1"/>
            </w14:solidFill>
          </w14:textFill>
        </w:rPr>
        <w:t>度采用“强（S）”、“中（N）”、“弱（W）”的定性描述来表达，并确定相应值。</w:t>
      </w:r>
    </w:p>
    <w:sectPr>
      <w:pgSz w:w="16838" w:h="11906" w:orient="landscape"/>
      <w:pgMar w:top="1531" w:right="2041" w:bottom="1531" w:left="204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1+K1qcBAAA/AwAADgAAAGRycy9lMm9Eb2MueG1srVLNahsxEL4H8g5C&#10;91obE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NfitanAQAAPwMAAA4AAAAA&#10;AAAAAQAgAAAAHgEAAGRycy9lMm9Eb2MueG1sUEsFBgAAAAAGAAYAWQEAADcFA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D71A72"/>
    <w:multiLevelType w:val="singleLevel"/>
    <w:tmpl w:val="D8D71A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1MDhiZTIwZDQ1YjcyYWRhNDYyYWEyN2ZkNWU0ZDgifQ=="/>
  </w:docVars>
  <w:rsids>
    <w:rsidRoot w:val="F2FD4B11"/>
    <w:rsid w:val="00023387"/>
    <w:rsid w:val="0003389E"/>
    <w:rsid w:val="00043B72"/>
    <w:rsid w:val="00055E15"/>
    <w:rsid w:val="00061A40"/>
    <w:rsid w:val="000778A8"/>
    <w:rsid w:val="00081E84"/>
    <w:rsid w:val="0009364A"/>
    <w:rsid w:val="00095385"/>
    <w:rsid w:val="000A24B2"/>
    <w:rsid w:val="000B6B6C"/>
    <w:rsid w:val="000C16F7"/>
    <w:rsid w:val="000C1EB9"/>
    <w:rsid w:val="000F12BC"/>
    <w:rsid w:val="0011583F"/>
    <w:rsid w:val="00120BEC"/>
    <w:rsid w:val="00126D2F"/>
    <w:rsid w:val="00132F51"/>
    <w:rsid w:val="00133659"/>
    <w:rsid w:val="00142A8A"/>
    <w:rsid w:val="001537F2"/>
    <w:rsid w:val="001540FF"/>
    <w:rsid w:val="00156620"/>
    <w:rsid w:val="00174813"/>
    <w:rsid w:val="00177EDB"/>
    <w:rsid w:val="001858ED"/>
    <w:rsid w:val="0019018F"/>
    <w:rsid w:val="001C222E"/>
    <w:rsid w:val="002133E7"/>
    <w:rsid w:val="00217A9B"/>
    <w:rsid w:val="00222E90"/>
    <w:rsid w:val="00241BED"/>
    <w:rsid w:val="002460D9"/>
    <w:rsid w:val="002678D3"/>
    <w:rsid w:val="00272A31"/>
    <w:rsid w:val="0028128F"/>
    <w:rsid w:val="002A67C7"/>
    <w:rsid w:val="002F0FD0"/>
    <w:rsid w:val="00306BC5"/>
    <w:rsid w:val="00307182"/>
    <w:rsid w:val="00315ABA"/>
    <w:rsid w:val="00332947"/>
    <w:rsid w:val="00354199"/>
    <w:rsid w:val="00356AF3"/>
    <w:rsid w:val="00361D42"/>
    <w:rsid w:val="0036505A"/>
    <w:rsid w:val="0037022C"/>
    <w:rsid w:val="003B0F2E"/>
    <w:rsid w:val="003B21A2"/>
    <w:rsid w:val="003B33FC"/>
    <w:rsid w:val="003C4879"/>
    <w:rsid w:val="003D0AF3"/>
    <w:rsid w:val="003E07F6"/>
    <w:rsid w:val="003F367B"/>
    <w:rsid w:val="003F4247"/>
    <w:rsid w:val="003F43A4"/>
    <w:rsid w:val="003F561F"/>
    <w:rsid w:val="00415CAA"/>
    <w:rsid w:val="00425724"/>
    <w:rsid w:val="004300A5"/>
    <w:rsid w:val="00431E44"/>
    <w:rsid w:val="00432CEE"/>
    <w:rsid w:val="00443A97"/>
    <w:rsid w:val="00444DFC"/>
    <w:rsid w:val="0044732E"/>
    <w:rsid w:val="00465212"/>
    <w:rsid w:val="004669F0"/>
    <w:rsid w:val="004A5BCE"/>
    <w:rsid w:val="004B2709"/>
    <w:rsid w:val="004B2A88"/>
    <w:rsid w:val="004C1DC4"/>
    <w:rsid w:val="00502D2F"/>
    <w:rsid w:val="0051077F"/>
    <w:rsid w:val="00517C90"/>
    <w:rsid w:val="00526DBA"/>
    <w:rsid w:val="005439C9"/>
    <w:rsid w:val="005606A8"/>
    <w:rsid w:val="005654D1"/>
    <w:rsid w:val="00594F47"/>
    <w:rsid w:val="0059527A"/>
    <w:rsid w:val="005A0C68"/>
    <w:rsid w:val="005B3035"/>
    <w:rsid w:val="005B5433"/>
    <w:rsid w:val="005C16B5"/>
    <w:rsid w:val="005C1D68"/>
    <w:rsid w:val="005D2BAF"/>
    <w:rsid w:val="005D3DC5"/>
    <w:rsid w:val="005E571D"/>
    <w:rsid w:val="005E6B2A"/>
    <w:rsid w:val="005F680F"/>
    <w:rsid w:val="0061076F"/>
    <w:rsid w:val="0066138F"/>
    <w:rsid w:val="006736FA"/>
    <w:rsid w:val="00692A61"/>
    <w:rsid w:val="006A1D74"/>
    <w:rsid w:val="006A3457"/>
    <w:rsid w:val="006B008F"/>
    <w:rsid w:val="006C30D6"/>
    <w:rsid w:val="006C49A5"/>
    <w:rsid w:val="006D69E4"/>
    <w:rsid w:val="006D6D17"/>
    <w:rsid w:val="006E4D0C"/>
    <w:rsid w:val="00700245"/>
    <w:rsid w:val="0071501E"/>
    <w:rsid w:val="00741D30"/>
    <w:rsid w:val="00752148"/>
    <w:rsid w:val="00753F53"/>
    <w:rsid w:val="00784050"/>
    <w:rsid w:val="007B4BD1"/>
    <w:rsid w:val="007B54AC"/>
    <w:rsid w:val="007D385D"/>
    <w:rsid w:val="007E1FB0"/>
    <w:rsid w:val="007F18DC"/>
    <w:rsid w:val="007F6495"/>
    <w:rsid w:val="007F73DF"/>
    <w:rsid w:val="00801810"/>
    <w:rsid w:val="00812842"/>
    <w:rsid w:val="00821C3E"/>
    <w:rsid w:val="0086789F"/>
    <w:rsid w:val="0087045C"/>
    <w:rsid w:val="00877472"/>
    <w:rsid w:val="0088225A"/>
    <w:rsid w:val="00882EAA"/>
    <w:rsid w:val="008864D7"/>
    <w:rsid w:val="008874F2"/>
    <w:rsid w:val="00896CC7"/>
    <w:rsid w:val="008C75B1"/>
    <w:rsid w:val="008D627F"/>
    <w:rsid w:val="00902BCB"/>
    <w:rsid w:val="009035A7"/>
    <w:rsid w:val="0090786B"/>
    <w:rsid w:val="00910419"/>
    <w:rsid w:val="00920D28"/>
    <w:rsid w:val="009240C2"/>
    <w:rsid w:val="00935BD5"/>
    <w:rsid w:val="0094495D"/>
    <w:rsid w:val="009647BB"/>
    <w:rsid w:val="009945F3"/>
    <w:rsid w:val="009C1DC1"/>
    <w:rsid w:val="009C4912"/>
    <w:rsid w:val="009C6C9A"/>
    <w:rsid w:val="009D4C89"/>
    <w:rsid w:val="009F04BC"/>
    <w:rsid w:val="009F218A"/>
    <w:rsid w:val="009F74FD"/>
    <w:rsid w:val="00A0364A"/>
    <w:rsid w:val="00A12CF0"/>
    <w:rsid w:val="00A17A3F"/>
    <w:rsid w:val="00A24BBF"/>
    <w:rsid w:val="00A27C10"/>
    <w:rsid w:val="00A41A32"/>
    <w:rsid w:val="00A808D4"/>
    <w:rsid w:val="00A94C6B"/>
    <w:rsid w:val="00AB210A"/>
    <w:rsid w:val="00AF4B6A"/>
    <w:rsid w:val="00B20F86"/>
    <w:rsid w:val="00B8696C"/>
    <w:rsid w:val="00B87B85"/>
    <w:rsid w:val="00B91C43"/>
    <w:rsid w:val="00BA3AE9"/>
    <w:rsid w:val="00BF0644"/>
    <w:rsid w:val="00C268C0"/>
    <w:rsid w:val="00C26DCD"/>
    <w:rsid w:val="00C30B25"/>
    <w:rsid w:val="00C712FA"/>
    <w:rsid w:val="00C954AF"/>
    <w:rsid w:val="00C968E9"/>
    <w:rsid w:val="00C977E5"/>
    <w:rsid w:val="00CC11DF"/>
    <w:rsid w:val="00CF4222"/>
    <w:rsid w:val="00D01451"/>
    <w:rsid w:val="00D06229"/>
    <w:rsid w:val="00D20DC9"/>
    <w:rsid w:val="00D34C24"/>
    <w:rsid w:val="00D40BCC"/>
    <w:rsid w:val="00D66045"/>
    <w:rsid w:val="00D86903"/>
    <w:rsid w:val="00DB0FD7"/>
    <w:rsid w:val="00DB12AD"/>
    <w:rsid w:val="00DB20D0"/>
    <w:rsid w:val="00DD4AD3"/>
    <w:rsid w:val="00DE009E"/>
    <w:rsid w:val="00DE7153"/>
    <w:rsid w:val="00DF0D62"/>
    <w:rsid w:val="00DF39A2"/>
    <w:rsid w:val="00E2374B"/>
    <w:rsid w:val="00E56E7C"/>
    <w:rsid w:val="00E77081"/>
    <w:rsid w:val="00E77A26"/>
    <w:rsid w:val="00E952B8"/>
    <w:rsid w:val="00EC44B8"/>
    <w:rsid w:val="00EC455C"/>
    <w:rsid w:val="00ED4CB7"/>
    <w:rsid w:val="00ED6C9D"/>
    <w:rsid w:val="00EF1628"/>
    <w:rsid w:val="00EF3FD0"/>
    <w:rsid w:val="00EF54E8"/>
    <w:rsid w:val="00F143A2"/>
    <w:rsid w:val="00F43915"/>
    <w:rsid w:val="00F51E2F"/>
    <w:rsid w:val="00F52595"/>
    <w:rsid w:val="00F65B62"/>
    <w:rsid w:val="00F662D4"/>
    <w:rsid w:val="00F906A3"/>
    <w:rsid w:val="00FB5034"/>
    <w:rsid w:val="00FC2267"/>
    <w:rsid w:val="00FC7836"/>
    <w:rsid w:val="00FE2C15"/>
    <w:rsid w:val="00FF28BF"/>
    <w:rsid w:val="00FF63DA"/>
    <w:rsid w:val="016D7A33"/>
    <w:rsid w:val="021C1620"/>
    <w:rsid w:val="03895B20"/>
    <w:rsid w:val="05C0366A"/>
    <w:rsid w:val="07487189"/>
    <w:rsid w:val="092A18DD"/>
    <w:rsid w:val="0C477914"/>
    <w:rsid w:val="0E755CB8"/>
    <w:rsid w:val="125E2F12"/>
    <w:rsid w:val="16866209"/>
    <w:rsid w:val="1B0E3B6C"/>
    <w:rsid w:val="28F355C4"/>
    <w:rsid w:val="2E9956BD"/>
    <w:rsid w:val="30000983"/>
    <w:rsid w:val="30B17BFF"/>
    <w:rsid w:val="31F836FD"/>
    <w:rsid w:val="361B0B88"/>
    <w:rsid w:val="372D19A0"/>
    <w:rsid w:val="39503112"/>
    <w:rsid w:val="3D1B1286"/>
    <w:rsid w:val="48EB1D78"/>
    <w:rsid w:val="4CDF4770"/>
    <w:rsid w:val="4F870321"/>
    <w:rsid w:val="5A052B3B"/>
    <w:rsid w:val="5C0C4088"/>
    <w:rsid w:val="5C0D1BAE"/>
    <w:rsid w:val="5E091F1A"/>
    <w:rsid w:val="62712E97"/>
    <w:rsid w:val="647629E6"/>
    <w:rsid w:val="67FC39C9"/>
    <w:rsid w:val="68AF4E0D"/>
    <w:rsid w:val="69CF12BB"/>
    <w:rsid w:val="69D1246D"/>
    <w:rsid w:val="717E737E"/>
    <w:rsid w:val="71CC00E9"/>
    <w:rsid w:val="75DB190C"/>
    <w:rsid w:val="78F52458"/>
    <w:rsid w:val="7C7FF25C"/>
    <w:rsid w:val="7CF229CE"/>
    <w:rsid w:val="7D2F777E"/>
    <w:rsid w:val="97EFDCC7"/>
    <w:rsid w:val="F2FD4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3"/>
    <w:semiHidden/>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567"/>
    </w:pPr>
  </w:style>
  <w:style w:type="paragraph" w:styleId="4">
    <w:name w:val="Body Text Indent"/>
    <w:basedOn w:val="1"/>
    <w:qFormat/>
    <w:uiPriority w:val="0"/>
    <w:pPr>
      <w:ind w:firstLine="576"/>
    </w:pPr>
    <w:rPr>
      <w:rFonts w:hint="eastAsia"/>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rPr>
      <w:rFonts w:ascii="Times New Roman" w:hAnsi="Times New Roman" w:cs="Times New Roman"/>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责任编辑"/>
    <w:basedOn w:val="1"/>
    <w:qFormat/>
    <w:uiPriority w:val="0"/>
    <w:pPr>
      <w:snapToGrid w:val="0"/>
      <w:spacing w:line="270" w:lineRule="atLeast"/>
      <w:ind w:firstLine="388" w:firstLineChars="200"/>
      <w:jc w:val="right"/>
    </w:pPr>
    <w:rPr>
      <w:rFonts w:ascii="Times New Roman" w:hAnsi="Times New Roman" w:eastAsia="楷体_GB2312"/>
      <w:spacing w:val="4"/>
      <w:sz w:val="18"/>
      <w:szCs w:val="18"/>
    </w:rPr>
  </w:style>
  <w:style w:type="character" w:customStyle="1" w:styleId="12">
    <w:name w:val="页眉 字符"/>
    <w:basedOn w:val="10"/>
    <w:link w:val="6"/>
    <w:qFormat/>
    <w:uiPriority w:val="0"/>
    <w:rPr>
      <w:kern w:val="2"/>
      <w:sz w:val="18"/>
      <w:szCs w:val="18"/>
    </w:rPr>
  </w:style>
  <w:style w:type="character" w:customStyle="1" w:styleId="13">
    <w:name w:val="标题 3 字符"/>
    <w:basedOn w:val="10"/>
    <w:link w:val="2"/>
    <w:semiHidden/>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71B20-A5BD-47DA-B0B5-8D1EF0A260E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5155</Words>
  <Characters>6291</Characters>
  <Lines>5778</Lines>
  <Paragraphs>1771</Paragraphs>
  <TotalTime>1</TotalTime>
  <ScaleCrop>false</ScaleCrop>
  <LinksUpToDate>false</LinksUpToDate>
  <CharactersWithSpaces>6405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2025-06-12T03:54:00Z</dcterms:created>
  <dc:creator>西子*鹤唳</dc:creator>
  <cp:lastModifiedBy>泽铭@杨</cp:lastModifiedBy>
  <cp:lastPrinted>2025-12-30T06:08:00Z</cp:lastPrinted>
  <dcterms:modified xsi:type="dcterms:W3CDTF">2025-12-30T06:15:07Z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67731E83B55EF3EBD26433687CED529D_41</vt:lpwstr>
  </property>
  <property fmtid="{D5CDD505-2E9C-101B-9397-08002B2CF9AE}" pid="4" name="KSOTemplateDocerSaveRecord">
    <vt:lpwstr>eyJoZGlkIjoiMTE0YjcyZDIzODVmZGUxOGE2OTBkOTI2ZDM0Yjc2M2EiLCJ1c2VySWQiOiIzODIwMzM2MDYifQ==</vt:lpwstr>
  </property>
</Properties>
</file>